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val="0"/>
          <w:bCs w:val="0"/>
          <w:color w:val="auto"/>
          <w:sz w:val="24"/>
          <w:szCs w:val="24"/>
        </w:rPr>
        <w:id w:val="-763458968"/>
        <w:docPartObj>
          <w:docPartGallery w:val="Table of Contents"/>
          <w:docPartUnique/>
        </w:docPartObj>
      </w:sdtPr>
      <w:sdtEndPr>
        <w:rPr>
          <w:rFonts w:ascii="Times New Roman" w:eastAsia="Times New Roman" w:hAnsi="Times New Roman" w:cs="Times New Roman"/>
          <w:noProof/>
        </w:rPr>
      </w:sdtEndPr>
      <w:sdtContent>
        <w:p w:rsidR="00AE6AB0" w:rsidRDefault="00AE6AB0">
          <w:pPr>
            <w:pStyle w:val="TOCHeading"/>
          </w:pPr>
          <w:r>
            <w:t>Table of Contents</w:t>
          </w:r>
        </w:p>
        <w:p w:rsidR="0065323E" w:rsidRDefault="00AE6AB0">
          <w:pPr>
            <w:pStyle w:val="TOC1"/>
            <w:tabs>
              <w:tab w:val="right" w:leader="dot" w:pos="9350"/>
            </w:tabs>
            <w:rPr>
              <w:rFonts w:asciiTheme="minorHAnsi" w:eastAsiaTheme="minorEastAsia" w:hAnsiTheme="minorHAnsi" w:cstheme="minorBidi"/>
              <w:b w:val="0"/>
              <w:bCs w:val="0"/>
              <w:i w:val="0"/>
              <w:iCs w:val="0"/>
              <w:noProof/>
              <w:lang w:val="en-IN" w:eastAsia="zh-CN"/>
            </w:rPr>
          </w:pPr>
          <w:r>
            <w:rPr>
              <w:b w:val="0"/>
              <w:bCs w:val="0"/>
            </w:rPr>
            <w:fldChar w:fldCharType="begin"/>
          </w:r>
          <w:r>
            <w:instrText xml:space="preserve"> TOC \o "1-3" \h \z \u </w:instrText>
          </w:r>
          <w:r>
            <w:rPr>
              <w:b w:val="0"/>
              <w:bCs w:val="0"/>
            </w:rPr>
            <w:fldChar w:fldCharType="separate"/>
          </w:r>
          <w:hyperlink w:anchor="_Toc32582499" w:history="1">
            <w:r w:rsidR="0065323E" w:rsidRPr="001F289D">
              <w:rPr>
                <w:rStyle w:val="Hyperlink"/>
                <w:noProof/>
              </w:rPr>
              <w:t>Title:</w:t>
            </w:r>
            <w:r w:rsidR="0065323E">
              <w:rPr>
                <w:noProof/>
                <w:webHidden/>
              </w:rPr>
              <w:tab/>
            </w:r>
            <w:r w:rsidR="0065323E">
              <w:rPr>
                <w:noProof/>
                <w:webHidden/>
              </w:rPr>
              <w:fldChar w:fldCharType="begin"/>
            </w:r>
            <w:r w:rsidR="0065323E">
              <w:rPr>
                <w:noProof/>
                <w:webHidden/>
              </w:rPr>
              <w:instrText xml:space="preserve"> PAGEREF _Toc32582499 \h </w:instrText>
            </w:r>
            <w:r w:rsidR="0065323E">
              <w:rPr>
                <w:noProof/>
                <w:webHidden/>
              </w:rPr>
            </w:r>
            <w:r w:rsidR="0065323E">
              <w:rPr>
                <w:noProof/>
                <w:webHidden/>
              </w:rPr>
              <w:fldChar w:fldCharType="separate"/>
            </w:r>
            <w:r w:rsidR="0065323E">
              <w:rPr>
                <w:noProof/>
                <w:webHidden/>
              </w:rPr>
              <w:t>3</w:t>
            </w:r>
            <w:r w:rsidR="0065323E">
              <w:rPr>
                <w:noProof/>
                <w:webHidden/>
              </w:rPr>
              <w:fldChar w:fldCharType="end"/>
            </w:r>
          </w:hyperlink>
        </w:p>
        <w:p w:rsidR="0065323E" w:rsidRDefault="00091F21">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00" w:history="1">
            <w:r w:rsidR="0065323E" w:rsidRPr="001F289D">
              <w:rPr>
                <w:rStyle w:val="Hyperlink"/>
                <w:noProof/>
              </w:rPr>
              <w:t>Acknowledgements</w:t>
            </w:r>
            <w:r w:rsidR="0065323E">
              <w:rPr>
                <w:noProof/>
                <w:webHidden/>
              </w:rPr>
              <w:tab/>
            </w:r>
            <w:r w:rsidR="0065323E">
              <w:rPr>
                <w:noProof/>
                <w:webHidden/>
              </w:rPr>
              <w:fldChar w:fldCharType="begin"/>
            </w:r>
            <w:r w:rsidR="0065323E">
              <w:rPr>
                <w:noProof/>
                <w:webHidden/>
              </w:rPr>
              <w:instrText xml:space="preserve"> PAGEREF _Toc32582500 \h </w:instrText>
            </w:r>
            <w:r w:rsidR="0065323E">
              <w:rPr>
                <w:noProof/>
                <w:webHidden/>
              </w:rPr>
            </w:r>
            <w:r w:rsidR="0065323E">
              <w:rPr>
                <w:noProof/>
                <w:webHidden/>
              </w:rPr>
              <w:fldChar w:fldCharType="separate"/>
            </w:r>
            <w:r w:rsidR="0065323E">
              <w:rPr>
                <w:noProof/>
                <w:webHidden/>
              </w:rPr>
              <w:t>3</w:t>
            </w:r>
            <w:r w:rsidR="0065323E">
              <w:rPr>
                <w:noProof/>
                <w:webHidden/>
              </w:rPr>
              <w:fldChar w:fldCharType="end"/>
            </w:r>
          </w:hyperlink>
        </w:p>
        <w:p w:rsidR="0065323E" w:rsidRDefault="00091F21">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01" w:history="1">
            <w:r w:rsidR="0065323E" w:rsidRPr="001F289D">
              <w:rPr>
                <w:rStyle w:val="Hyperlink"/>
                <w:noProof/>
              </w:rPr>
              <w:t>Abstract</w:t>
            </w:r>
            <w:r w:rsidR="0065323E">
              <w:rPr>
                <w:noProof/>
                <w:webHidden/>
              </w:rPr>
              <w:tab/>
            </w:r>
            <w:r w:rsidR="0065323E">
              <w:rPr>
                <w:noProof/>
                <w:webHidden/>
              </w:rPr>
              <w:fldChar w:fldCharType="begin"/>
            </w:r>
            <w:r w:rsidR="0065323E">
              <w:rPr>
                <w:noProof/>
                <w:webHidden/>
              </w:rPr>
              <w:instrText xml:space="preserve"> PAGEREF _Toc32582501 \h </w:instrText>
            </w:r>
            <w:r w:rsidR="0065323E">
              <w:rPr>
                <w:noProof/>
                <w:webHidden/>
              </w:rPr>
            </w:r>
            <w:r w:rsidR="0065323E">
              <w:rPr>
                <w:noProof/>
                <w:webHidden/>
              </w:rPr>
              <w:fldChar w:fldCharType="separate"/>
            </w:r>
            <w:r w:rsidR="0065323E">
              <w:rPr>
                <w:noProof/>
                <w:webHidden/>
              </w:rPr>
              <w:t>3</w:t>
            </w:r>
            <w:r w:rsidR="0065323E">
              <w:rPr>
                <w:noProof/>
                <w:webHidden/>
              </w:rPr>
              <w:fldChar w:fldCharType="end"/>
            </w:r>
          </w:hyperlink>
        </w:p>
        <w:p w:rsidR="0065323E" w:rsidRDefault="00091F21">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02" w:history="1">
            <w:r w:rsidR="0065323E" w:rsidRPr="001F289D">
              <w:rPr>
                <w:rStyle w:val="Hyperlink"/>
                <w:noProof/>
              </w:rPr>
              <w:t>Declaration</w:t>
            </w:r>
            <w:r w:rsidR="0065323E">
              <w:rPr>
                <w:noProof/>
                <w:webHidden/>
              </w:rPr>
              <w:tab/>
            </w:r>
            <w:r w:rsidR="0065323E">
              <w:rPr>
                <w:noProof/>
                <w:webHidden/>
              </w:rPr>
              <w:fldChar w:fldCharType="begin"/>
            </w:r>
            <w:r w:rsidR="0065323E">
              <w:rPr>
                <w:noProof/>
                <w:webHidden/>
              </w:rPr>
              <w:instrText xml:space="preserve"> PAGEREF _Toc32582502 \h </w:instrText>
            </w:r>
            <w:r w:rsidR="0065323E">
              <w:rPr>
                <w:noProof/>
                <w:webHidden/>
              </w:rPr>
            </w:r>
            <w:r w:rsidR="0065323E">
              <w:rPr>
                <w:noProof/>
                <w:webHidden/>
              </w:rPr>
              <w:fldChar w:fldCharType="separate"/>
            </w:r>
            <w:r w:rsidR="0065323E">
              <w:rPr>
                <w:noProof/>
                <w:webHidden/>
              </w:rPr>
              <w:t>3</w:t>
            </w:r>
            <w:r w:rsidR="0065323E">
              <w:rPr>
                <w:noProof/>
                <w:webHidden/>
              </w:rPr>
              <w:fldChar w:fldCharType="end"/>
            </w:r>
          </w:hyperlink>
        </w:p>
        <w:p w:rsidR="0065323E" w:rsidRDefault="00091F21">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03" w:history="1">
            <w:r w:rsidR="0065323E" w:rsidRPr="001F289D">
              <w:rPr>
                <w:rStyle w:val="Hyperlink"/>
                <w:noProof/>
              </w:rPr>
              <w:t>Introduction</w:t>
            </w:r>
            <w:r w:rsidR="0065323E">
              <w:rPr>
                <w:noProof/>
                <w:webHidden/>
              </w:rPr>
              <w:tab/>
            </w:r>
            <w:r w:rsidR="0065323E">
              <w:rPr>
                <w:noProof/>
                <w:webHidden/>
              </w:rPr>
              <w:fldChar w:fldCharType="begin"/>
            </w:r>
            <w:r w:rsidR="0065323E">
              <w:rPr>
                <w:noProof/>
                <w:webHidden/>
              </w:rPr>
              <w:instrText xml:space="preserve"> PAGEREF _Toc32582503 \h </w:instrText>
            </w:r>
            <w:r w:rsidR="0065323E">
              <w:rPr>
                <w:noProof/>
                <w:webHidden/>
              </w:rPr>
            </w:r>
            <w:r w:rsidR="0065323E">
              <w:rPr>
                <w:noProof/>
                <w:webHidden/>
              </w:rPr>
              <w:fldChar w:fldCharType="separate"/>
            </w:r>
            <w:r w:rsidR="0065323E">
              <w:rPr>
                <w:noProof/>
                <w:webHidden/>
              </w:rPr>
              <w:t>4</w:t>
            </w:r>
            <w:r w:rsidR="0065323E">
              <w:rPr>
                <w:noProof/>
                <w:webHidden/>
              </w:rPr>
              <w:fldChar w:fldCharType="end"/>
            </w:r>
          </w:hyperlink>
        </w:p>
        <w:p w:rsidR="0065323E" w:rsidRDefault="00091F21">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04" w:history="1">
            <w:r w:rsidR="0065323E" w:rsidRPr="001F289D">
              <w:rPr>
                <w:rStyle w:val="Hyperlink"/>
                <w:rFonts w:ascii="Bodoni 72 Oldstyle" w:hAnsi="Bodoni 72 Oldstyle" w:cstheme="majorBidi"/>
                <w:noProof/>
              </w:rPr>
              <w:t>1.</w:t>
            </w:r>
            <w:r w:rsidR="0065323E">
              <w:rPr>
                <w:rFonts w:asciiTheme="minorHAnsi" w:eastAsiaTheme="minorEastAsia" w:hAnsiTheme="minorHAnsi" w:cstheme="minorBidi"/>
                <w:b w:val="0"/>
                <w:bCs w:val="0"/>
                <w:noProof/>
                <w:sz w:val="24"/>
                <w:szCs w:val="24"/>
                <w:lang w:val="en-IN" w:eastAsia="zh-CN"/>
              </w:rPr>
              <w:tab/>
            </w:r>
            <w:r w:rsidR="0065323E" w:rsidRPr="001F289D">
              <w:rPr>
                <w:rStyle w:val="Hyperlink"/>
                <w:rFonts w:ascii="Bodoni 72 Oldstyle" w:hAnsi="Bodoni 72 Oldstyle" w:cstheme="majorBidi"/>
                <w:noProof/>
              </w:rPr>
              <w:t>Fungi</w:t>
            </w:r>
            <w:r w:rsidR="0065323E">
              <w:rPr>
                <w:noProof/>
                <w:webHidden/>
              </w:rPr>
              <w:tab/>
            </w:r>
            <w:r w:rsidR="0065323E">
              <w:rPr>
                <w:noProof/>
                <w:webHidden/>
              </w:rPr>
              <w:fldChar w:fldCharType="begin"/>
            </w:r>
            <w:r w:rsidR="0065323E">
              <w:rPr>
                <w:noProof/>
                <w:webHidden/>
              </w:rPr>
              <w:instrText xml:space="preserve"> PAGEREF _Toc32582504 \h </w:instrText>
            </w:r>
            <w:r w:rsidR="0065323E">
              <w:rPr>
                <w:noProof/>
                <w:webHidden/>
              </w:rPr>
            </w:r>
            <w:r w:rsidR="0065323E">
              <w:rPr>
                <w:noProof/>
                <w:webHidden/>
              </w:rPr>
              <w:fldChar w:fldCharType="separate"/>
            </w:r>
            <w:r w:rsidR="0065323E">
              <w:rPr>
                <w:noProof/>
                <w:webHidden/>
              </w:rPr>
              <w:t>4</w:t>
            </w:r>
            <w:r w:rsidR="0065323E">
              <w:rPr>
                <w:noProof/>
                <w:webHidden/>
              </w:rPr>
              <w:fldChar w:fldCharType="end"/>
            </w:r>
          </w:hyperlink>
        </w:p>
        <w:p w:rsidR="0065323E" w:rsidRDefault="00091F21">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05" w:history="1">
            <w:r w:rsidR="0065323E" w:rsidRPr="001F289D">
              <w:rPr>
                <w:rStyle w:val="Hyperlink"/>
                <w:rFonts w:ascii="Bodoni 72 Oldstyle" w:hAnsi="Bodoni 72 Oldstyle" w:cstheme="majorBidi"/>
                <w:noProof/>
              </w:rPr>
              <w:t>2.</w:t>
            </w:r>
            <w:r w:rsidR="0065323E">
              <w:rPr>
                <w:rFonts w:asciiTheme="minorHAnsi" w:eastAsiaTheme="minorEastAsia" w:hAnsiTheme="minorHAnsi" w:cstheme="minorBidi"/>
                <w:b w:val="0"/>
                <w:bCs w:val="0"/>
                <w:noProof/>
                <w:sz w:val="24"/>
                <w:szCs w:val="24"/>
                <w:lang w:val="en-IN" w:eastAsia="zh-CN"/>
              </w:rPr>
              <w:tab/>
            </w:r>
            <w:r w:rsidR="0065323E" w:rsidRPr="001F289D">
              <w:rPr>
                <w:rStyle w:val="Hyperlink"/>
                <w:rFonts w:ascii="Bodoni 72 Oldstyle" w:hAnsi="Bodoni 72 Oldstyle" w:cstheme="majorBidi"/>
                <w:noProof/>
              </w:rPr>
              <w:t>Human-Fungal Interactions</w:t>
            </w:r>
            <w:r w:rsidR="0065323E">
              <w:rPr>
                <w:noProof/>
                <w:webHidden/>
              </w:rPr>
              <w:tab/>
            </w:r>
            <w:r w:rsidR="0065323E">
              <w:rPr>
                <w:noProof/>
                <w:webHidden/>
              </w:rPr>
              <w:fldChar w:fldCharType="begin"/>
            </w:r>
            <w:r w:rsidR="0065323E">
              <w:rPr>
                <w:noProof/>
                <w:webHidden/>
              </w:rPr>
              <w:instrText xml:space="preserve"> PAGEREF _Toc32582505 \h </w:instrText>
            </w:r>
            <w:r w:rsidR="0065323E">
              <w:rPr>
                <w:noProof/>
                <w:webHidden/>
              </w:rPr>
            </w:r>
            <w:r w:rsidR="0065323E">
              <w:rPr>
                <w:noProof/>
                <w:webHidden/>
              </w:rPr>
              <w:fldChar w:fldCharType="separate"/>
            </w:r>
            <w:r w:rsidR="0065323E">
              <w:rPr>
                <w:noProof/>
                <w:webHidden/>
              </w:rPr>
              <w:t>5</w:t>
            </w:r>
            <w:r w:rsidR="0065323E">
              <w:rPr>
                <w:noProof/>
                <w:webHidden/>
              </w:rPr>
              <w:fldChar w:fldCharType="end"/>
            </w:r>
          </w:hyperlink>
        </w:p>
        <w:p w:rsidR="0065323E" w:rsidRDefault="00091F21">
          <w:pPr>
            <w:pStyle w:val="TOC2"/>
            <w:tabs>
              <w:tab w:val="right" w:leader="dot" w:pos="9350"/>
            </w:tabs>
            <w:rPr>
              <w:rFonts w:asciiTheme="minorHAnsi" w:eastAsiaTheme="minorEastAsia" w:hAnsiTheme="minorHAnsi" w:cstheme="minorBidi"/>
              <w:b w:val="0"/>
              <w:bCs w:val="0"/>
              <w:noProof/>
              <w:sz w:val="24"/>
              <w:szCs w:val="24"/>
              <w:lang w:val="en-IN" w:eastAsia="zh-CN"/>
            </w:rPr>
          </w:pPr>
          <w:hyperlink w:anchor="_Toc32582506" w:history="1">
            <w:r w:rsidR="0065323E" w:rsidRPr="001F289D">
              <w:rPr>
                <w:rStyle w:val="Hyperlink"/>
                <w:rFonts w:ascii="Bodoni 72 Oldstyle" w:hAnsi="Bodoni 72 Oldstyle"/>
                <w:noProof/>
              </w:rPr>
              <w:t>3.        Candida and Candidiasis</w:t>
            </w:r>
            <w:r w:rsidR="0065323E">
              <w:rPr>
                <w:noProof/>
                <w:webHidden/>
              </w:rPr>
              <w:tab/>
            </w:r>
            <w:r w:rsidR="0065323E">
              <w:rPr>
                <w:noProof/>
                <w:webHidden/>
              </w:rPr>
              <w:fldChar w:fldCharType="begin"/>
            </w:r>
            <w:r w:rsidR="0065323E">
              <w:rPr>
                <w:noProof/>
                <w:webHidden/>
              </w:rPr>
              <w:instrText xml:space="preserve"> PAGEREF _Toc32582506 \h </w:instrText>
            </w:r>
            <w:r w:rsidR="0065323E">
              <w:rPr>
                <w:noProof/>
                <w:webHidden/>
              </w:rPr>
            </w:r>
            <w:r w:rsidR="0065323E">
              <w:rPr>
                <w:noProof/>
                <w:webHidden/>
              </w:rPr>
              <w:fldChar w:fldCharType="separate"/>
            </w:r>
            <w:r w:rsidR="0065323E">
              <w:rPr>
                <w:noProof/>
                <w:webHidden/>
              </w:rPr>
              <w:t>6</w:t>
            </w:r>
            <w:r w:rsidR="0065323E">
              <w:rPr>
                <w:noProof/>
                <w:webHidden/>
              </w:rPr>
              <w:fldChar w:fldCharType="end"/>
            </w:r>
          </w:hyperlink>
        </w:p>
        <w:p w:rsidR="0065323E" w:rsidRDefault="00091F2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07" w:history="1">
            <w:r w:rsidR="0065323E" w:rsidRPr="001F289D">
              <w:rPr>
                <w:rStyle w:val="Hyperlink"/>
                <w:noProof/>
              </w:rPr>
              <w:t xml:space="preserve">3.1 </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History</w:t>
            </w:r>
            <w:r w:rsidR="0065323E">
              <w:rPr>
                <w:noProof/>
                <w:webHidden/>
              </w:rPr>
              <w:tab/>
            </w:r>
            <w:r w:rsidR="0065323E">
              <w:rPr>
                <w:noProof/>
                <w:webHidden/>
              </w:rPr>
              <w:fldChar w:fldCharType="begin"/>
            </w:r>
            <w:r w:rsidR="0065323E">
              <w:rPr>
                <w:noProof/>
                <w:webHidden/>
              </w:rPr>
              <w:instrText xml:space="preserve"> PAGEREF _Toc32582507 \h </w:instrText>
            </w:r>
            <w:r w:rsidR="0065323E">
              <w:rPr>
                <w:noProof/>
                <w:webHidden/>
              </w:rPr>
            </w:r>
            <w:r w:rsidR="0065323E">
              <w:rPr>
                <w:noProof/>
                <w:webHidden/>
              </w:rPr>
              <w:fldChar w:fldCharType="separate"/>
            </w:r>
            <w:r w:rsidR="0065323E">
              <w:rPr>
                <w:noProof/>
                <w:webHidden/>
              </w:rPr>
              <w:t>6</w:t>
            </w:r>
            <w:r w:rsidR="0065323E">
              <w:rPr>
                <w:noProof/>
                <w:webHidden/>
              </w:rPr>
              <w:fldChar w:fldCharType="end"/>
            </w:r>
          </w:hyperlink>
        </w:p>
        <w:p w:rsidR="0065323E" w:rsidRDefault="00091F2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08" w:history="1">
            <w:r w:rsidR="0065323E" w:rsidRPr="001F289D">
              <w:rPr>
                <w:rStyle w:val="Hyperlink"/>
                <w:noProof/>
              </w:rPr>
              <w:t>3.2</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 xml:space="preserve">Morphological switching and mating in </w:t>
            </w:r>
            <w:r w:rsidR="0065323E" w:rsidRPr="001F289D">
              <w:rPr>
                <w:rStyle w:val="Hyperlink"/>
                <w:i/>
                <w:iCs/>
                <w:noProof/>
              </w:rPr>
              <w:t>Candida albicans</w:t>
            </w:r>
            <w:r w:rsidR="0065323E">
              <w:rPr>
                <w:noProof/>
                <w:webHidden/>
              </w:rPr>
              <w:tab/>
            </w:r>
            <w:r w:rsidR="0065323E">
              <w:rPr>
                <w:noProof/>
                <w:webHidden/>
              </w:rPr>
              <w:fldChar w:fldCharType="begin"/>
            </w:r>
            <w:r w:rsidR="0065323E">
              <w:rPr>
                <w:noProof/>
                <w:webHidden/>
              </w:rPr>
              <w:instrText xml:space="preserve"> PAGEREF _Toc32582508 \h </w:instrText>
            </w:r>
            <w:r w:rsidR="0065323E">
              <w:rPr>
                <w:noProof/>
                <w:webHidden/>
              </w:rPr>
            </w:r>
            <w:r w:rsidR="0065323E">
              <w:rPr>
                <w:noProof/>
                <w:webHidden/>
              </w:rPr>
              <w:fldChar w:fldCharType="separate"/>
            </w:r>
            <w:r w:rsidR="0065323E">
              <w:rPr>
                <w:noProof/>
                <w:webHidden/>
              </w:rPr>
              <w:t>8</w:t>
            </w:r>
            <w:r w:rsidR="0065323E">
              <w:rPr>
                <w:noProof/>
                <w:webHidden/>
              </w:rPr>
              <w:fldChar w:fldCharType="end"/>
            </w:r>
          </w:hyperlink>
        </w:p>
        <w:p w:rsidR="0065323E" w:rsidRDefault="00091F2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09" w:history="1">
            <w:r w:rsidR="0065323E" w:rsidRPr="001F289D">
              <w:rPr>
                <w:rStyle w:val="Hyperlink"/>
                <w:noProof/>
              </w:rPr>
              <w:t xml:space="preserve">3.3 </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 xml:space="preserve">General features of </w:t>
            </w:r>
            <w:r w:rsidR="0065323E" w:rsidRPr="001F289D">
              <w:rPr>
                <w:rStyle w:val="Hyperlink"/>
                <w:i/>
                <w:iCs/>
                <w:noProof/>
              </w:rPr>
              <w:t>Candida glabrata</w:t>
            </w:r>
            <w:r w:rsidR="0065323E">
              <w:rPr>
                <w:noProof/>
                <w:webHidden/>
              </w:rPr>
              <w:tab/>
            </w:r>
            <w:r w:rsidR="0065323E">
              <w:rPr>
                <w:noProof/>
                <w:webHidden/>
              </w:rPr>
              <w:fldChar w:fldCharType="begin"/>
            </w:r>
            <w:r w:rsidR="0065323E">
              <w:rPr>
                <w:noProof/>
                <w:webHidden/>
              </w:rPr>
              <w:instrText xml:space="preserve"> PAGEREF _Toc32582509 \h </w:instrText>
            </w:r>
            <w:r w:rsidR="0065323E">
              <w:rPr>
                <w:noProof/>
                <w:webHidden/>
              </w:rPr>
            </w:r>
            <w:r w:rsidR="0065323E">
              <w:rPr>
                <w:noProof/>
                <w:webHidden/>
              </w:rPr>
              <w:fldChar w:fldCharType="separate"/>
            </w:r>
            <w:r w:rsidR="0065323E">
              <w:rPr>
                <w:noProof/>
                <w:webHidden/>
              </w:rPr>
              <w:t>10</w:t>
            </w:r>
            <w:r w:rsidR="0065323E">
              <w:rPr>
                <w:noProof/>
                <w:webHidden/>
              </w:rPr>
              <w:fldChar w:fldCharType="end"/>
            </w:r>
          </w:hyperlink>
        </w:p>
        <w:p w:rsidR="0065323E" w:rsidRDefault="00091F2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0" w:history="1">
            <w:r w:rsidR="0065323E" w:rsidRPr="001F289D">
              <w:rPr>
                <w:rStyle w:val="Hyperlink"/>
                <w:noProof/>
              </w:rPr>
              <w:t xml:space="preserve">3.4 </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 xml:space="preserve">Sources of </w:t>
            </w:r>
            <w:r w:rsidR="0065323E" w:rsidRPr="001F289D">
              <w:rPr>
                <w:rStyle w:val="Hyperlink"/>
                <w:i/>
                <w:iCs/>
                <w:noProof/>
              </w:rPr>
              <w:t>C. albicans</w:t>
            </w:r>
            <w:r w:rsidR="0065323E" w:rsidRPr="001F289D">
              <w:rPr>
                <w:rStyle w:val="Hyperlink"/>
                <w:noProof/>
              </w:rPr>
              <w:t xml:space="preserve"> and </w:t>
            </w:r>
            <w:r w:rsidR="0065323E" w:rsidRPr="001F289D">
              <w:rPr>
                <w:rStyle w:val="Hyperlink"/>
                <w:i/>
                <w:iCs/>
                <w:noProof/>
              </w:rPr>
              <w:t>C. glabrata</w:t>
            </w:r>
            <w:r w:rsidR="0065323E" w:rsidRPr="001F289D">
              <w:rPr>
                <w:rStyle w:val="Hyperlink"/>
                <w:noProof/>
              </w:rPr>
              <w:t xml:space="preserve"> infections</w:t>
            </w:r>
            <w:r w:rsidR="0065323E">
              <w:rPr>
                <w:noProof/>
                <w:webHidden/>
              </w:rPr>
              <w:tab/>
            </w:r>
            <w:r w:rsidR="0065323E">
              <w:rPr>
                <w:noProof/>
                <w:webHidden/>
              </w:rPr>
              <w:fldChar w:fldCharType="begin"/>
            </w:r>
            <w:r w:rsidR="0065323E">
              <w:rPr>
                <w:noProof/>
                <w:webHidden/>
              </w:rPr>
              <w:instrText xml:space="preserve"> PAGEREF _Toc32582510 \h </w:instrText>
            </w:r>
            <w:r w:rsidR="0065323E">
              <w:rPr>
                <w:noProof/>
                <w:webHidden/>
              </w:rPr>
            </w:r>
            <w:r w:rsidR="0065323E">
              <w:rPr>
                <w:noProof/>
                <w:webHidden/>
              </w:rPr>
              <w:fldChar w:fldCharType="separate"/>
            </w:r>
            <w:r w:rsidR="0065323E">
              <w:rPr>
                <w:noProof/>
                <w:webHidden/>
              </w:rPr>
              <w:t>12</w:t>
            </w:r>
            <w:r w:rsidR="0065323E">
              <w:rPr>
                <w:noProof/>
                <w:webHidden/>
              </w:rPr>
              <w:fldChar w:fldCharType="end"/>
            </w:r>
          </w:hyperlink>
        </w:p>
        <w:p w:rsidR="0065323E" w:rsidRDefault="00091F21">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11" w:history="1">
            <w:r w:rsidR="0065323E" w:rsidRPr="001F289D">
              <w:rPr>
                <w:rStyle w:val="Hyperlink"/>
                <w:rFonts w:ascii="Bodoni 72 Oldstyle" w:hAnsi="Bodoni 72 Oldstyle" w:cstheme="majorBidi"/>
                <w:noProof/>
              </w:rPr>
              <w:t>4.</w:t>
            </w:r>
            <w:r w:rsidR="0065323E">
              <w:rPr>
                <w:rFonts w:asciiTheme="minorHAnsi" w:eastAsiaTheme="minorEastAsia" w:hAnsiTheme="minorHAnsi" w:cstheme="minorBidi"/>
                <w:b w:val="0"/>
                <w:bCs w:val="0"/>
                <w:noProof/>
                <w:sz w:val="24"/>
                <w:szCs w:val="24"/>
                <w:lang w:val="en-IN" w:eastAsia="zh-CN"/>
              </w:rPr>
              <w:tab/>
            </w:r>
            <w:r w:rsidR="0065323E" w:rsidRPr="001F289D">
              <w:rPr>
                <w:rStyle w:val="Hyperlink"/>
                <w:rFonts w:ascii="Bodoni 72 Oldstyle" w:hAnsi="Bodoni 72 Oldstyle" w:cstheme="majorBidi"/>
                <w:noProof/>
              </w:rPr>
              <w:t xml:space="preserve">Basics of virulence by </w:t>
            </w:r>
            <w:r w:rsidR="0065323E" w:rsidRPr="001F289D">
              <w:rPr>
                <w:rStyle w:val="Hyperlink"/>
                <w:rFonts w:ascii="Bodoni 72 Oldstyle" w:hAnsi="Bodoni 72 Oldstyle" w:cstheme="majorBidi"/>
                <w:i/>
                <w:iCs/>
                <w:noProof/>
              </w:rPr>
              <w:t>Candida</w:t>
            </w:r>
            <w:r w:rsidR="0065323E" w:rsidRPr="001F289D">
              <w:rPr>
                <w:rStyle w:val="Hyperlink"/>
                <w:rFonts w:ascii="Bodoni 72 Oldstyle" w:hAnsi="Bodoni 72 Oldstyle" w:cstheme="majorBidi"/>
                <w:noProof/>
              </w:rPr>
              <w:t xml:space="preserve"> </w:t>
            </w:r>
            <w:r w:rsidR="0065323E" w:rsidRPr="001F289D">
              <w:rPr>
                <w:rStyle w:val="Hyperlink"/>
                <w:rFonts w:ascii="Bodoni 72 Oldstyle" w:hAnsi="Bodoni 72 Oldstyle" w:cstheme="majorBidi"/>
                <w:i/>
                <w:iCs/>
                <w:noProof/>
              </w:rPr>
              <w:t>spp</w:t>
            </w:r>
            <w:r w:rsidR="0065323E" w:rsidRPr="001F289D">
              <w:rPr>
                <w:rStyle w:val="Hyperlink"/>
                <w:rFonts w:ascii="Bodoni 72 Oldstyle" w:hAnsi="Bodoni 72 Oldstyle" w:cstheme="majorBidi"/>
                <w:noProof/>
              </w:rPr>
              <w:t>.</w:t>
            </w:r>
            <w:r w:rsidR="0065323E">
              <w:rPr>
                <w:noProof/>
                <w:webHidden/>
              </w:rPr>
              <w:tab/>
            </w:r>
            <w:r w:rsidR="0065323E">
              <w:rPr>
                <w:noProof/>
                <w:webHidden/>
              </w:rPr>
              <w:fldChar w:fldCharType="begin"/>
            </w:r>
            <w:r w:rsidR="0065323E">
              <w:rPr>
                <w:noProof/>
                <w:webHidden/>
              </w:rPr>
              <w:instrText xml:space="preserve"> PAGEREF _Toc32582511 \h </w:instrText>
            </w:r>
            <w:r w:rsidR="0065323E">
              <w:rPr>
                <w:noProof/>
                <w:webHidden/>
              </w:rPr>
            </w:r>
            <w:r w:rsidR="0065323E">
              <w:rPr>
                <w:noProof/>
                <w:webHidden/>
              </w:rPr>
              <w:fldChar w:fldCharType="separate"/>
            </w:r>
            <w:r w:rsidR="0065323E">
              <w:rPr>
                <w:noProof/>
                <w:webHidden/>
              </w:rPr>
              <w:t>14</w:t>
            </w:r>
            <w:r w:rsidR="0065323E">
              <w:rPr>
                <w:noProof/>
                <w:webHidden/>
              </w:rPr>
              <w:fldChar w:fldCharType="end"/>
            </w:r>
          </w:hyperlink>
        </w:p>
        <w:p w:rsidR="0065323E" w:rsidRDefault="00091F2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2" w:history="1">
            <w:r w:rsidR="0065323E" w:rsidRPr="001F289D">
              <w:rPr>
                <w:rStyle w:val="Hyperlink"/>
                <w:b/>
                <w:noProof/>
              </w:rPr>
              <w:t>4.1</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Adherence</w:t>
            </w:r>
            <w:r w:rsidR="0065323E">
              <w:rPr>
                <w:noProof/>
                <w:webHidden/>
              </w:rPr>
              <w:tab/>
            </w:r>
            <w:r w:rsidR="0065323E">
              <w:rPr>
                <w:noProof/>
                <w:webHidden/>
              </w:rPr>
              <w:fldChar w:fldCharType="begin"/>
            </w:r>
            <w:r w:rsidR="0065323E">
              <w:rPr>
                <w:noProof/>
                <w:webHidden/>
              </w:rPr>
              <w:instrText xml:space="preserve"> PAGEREF _Toc32582512 \h </w:instrText>
            </w:r>
            <w:r w:rsidR="0065323E">
              <w:rPr>
                <w:noProof/>
                <w:webHidden/>
              </w:rPr>
            </w:r>
            <w:r w:rsidR="0065323E">
              <w:rPr>
                <w:noProof/>
                <w:webHidden/>
              </w:rPr>
              <w:fldChar w:fldCharType="separate"/>
            </w:r>
            <w:r w:rsidR="0065323E">
              <w:rPr>
                <w:noProof/>
                <w:webHidden/>
              </w:rPr>
              <w:t>15</w:t>
            </w:r>
            <w:r w:rsidR="0065323E">
              <w:rPr>
                <w:noProof/>
                <w:webHidden/>
              </w:rPr>
              <w:fldChar w:fldCharType="end"/>
            </w:r>
          </w:hyperlink>
        </w:p>
        <w:p w:rsidR="0065323E" w:rsidRDefault="00091F2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3" w:history="1">
            <w:r w:rsidR="0065323E" w:rsidRPr="001F289D">
              <w:rPr>
                <w:rStyle w:val="Hyperlink"/>
                <w:b/>
                <w:noProof/>
              </w:rPr>
              <w:t>4.2</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Morphological switch</w:t>
            </w:r>
            <w:r w:rsidR="0065323E">
              <w:rPr>
                <w:noProof/>
                <w:webHidden/>
              </w:rPr>
              <w:tab/>
            </w:r>
            <w:r w:rsidR="0065323E">
              <w:rPr>
                <w:noProof/>
                <w:webHidden/>
              </w:rPr>
              <w:fldChar w:fldCharType="begin"/>
            </w:r>
            <w:r w:rsidR="0065323E">
              <w:rPr>
                <w:noProof/>
                <w:webHidden/>
              </w:rPr>
              <w:instrText xml:space="preserve"> PAGEREF _Toc32582513 \h </w:instrText>
            </w:r>
            <w:r w:rsidR="0065323E">
              <w:rPr>
                <w:noProof/>
                <w:webHidden/>
              </w:rPr>
            </w:r>
            <w:r w:rsidR="0065323E">
              <w:rPr>
                <w:noProof/>
                <w:webHidden/>
              </w:rPr>
              <w:fldChar w:fldCharType="separate"/>
            </w:r>
            <w:r w:rsidR="0065323E">
              <w:rPr>
                <w:noProof/>
                <w:webHidden/>
              </w:rPr>
              <w:t>15</w:t>
            </w:r>
            <w:r w:rsidR="0065323E">
              <w:rPr>
                <w:noProof/>
                <w:webHidden/>
              </w:rPr>
              <w:fldChar w:fldCharType="end"/>
            </w:r>
          </w:hyperlink>
        </w:p>
        <w:p w:rsidR="0065323E" w:rsidRDefault="00091F2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4" w:history="1">
            <w:r w:rsidR="0065323E" w:rsidRPr="001F289D">
              <w:rPr>
                <w:rStyle w:val="Hyperlink"/>
                <w:b/>
                <w:noProof/>
              </w:rPr>
              <w:t xml:space="preserve">4.3 </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Pigmentation</w:t>
            </w:r>
            <w:r w:rsidR="0065323E">
              <w:rPr>
                <w:noProof/>
                <w:webHidden/>
              </w:rPr>
              <w:tab/>
            </w:r>
            <w:r w:rsidR="0065323E">
              <w:rPr>
                <w:noProof/>
                <w:webHidden/>
              </w:rPr>
              <w:fldChar w:fldCharType="begin"/>
            </w:r>
            <w:r w:rsidR="0065323E">
              <w:rPr>
                <w:noProof/>
                <w:webHidden/>
              </w:rPr>
              <w:instrText xml:space="preserve"> PAGEREF _Toc32582514 \h </w:instrText>
            </w:r>
            <w:r w:rsidR="0065323E">
              <w:rPr>
                <w:noProof/>
                <w:webHidden/>
              </w:rPr>
            </w:r>
            <w:r w:rsidR="0065323E">
              <w:rPr>
                <w:noProof/>
                <w:webHidden/>
              </w:rPr>
              <w:fldChar w:fldCharType="separate"/>
            </w:r>
            <w:r w:rsidR="0065323E">
              <w:rPr>
                <w:noProof/>
                <w:webHidden/>
              </w:rPr>
              <w:t>15</w:t>
            </w:r>
            <w:r w:rsidR="0065323E">
              <w:rPr>
                <w:noProof/>
                <w:webHidden/>
              </w:rPr>
              <w:fldChar w:fldCharType="end"/>
            </w:r>
          </w:hyperlink>
        </w:p>
        <w:p w:rsidR="0065323E" w:rsidRDefault="00091F2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5" w:history="1">
            <w:r w:rsidR="0065323E" w:rsidRPr="001F289D">
              <w:rPr>
                <w:rStyle w:val="Hyperlink"/>
                <w:b/>
                <w:noProof/>
              </w:rPr>
              <w:t xml:space="preserve">4.5 </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Signal cascades</w:t>
            </w:r>
            <w:r w:rsidR="0065323E">
              <w:rPr>
                <w:noProof/>
                <w:webHidden/>
              </w:rPr>
              <w:tab/>
            </w:r>
            <w:r w:rsidR="0065323E">
              <w:rPr>
                <w:noProof/>
                <w:webHidden/>
              </w:rPr>
              <w:fldChar w:fldCharType="begin"/>
            </w:r>
            <w:r w:rsidR="0065323E">
              <w:rPr>
                <w:noProof/>
                <w:webHidden/>
              </w:rPr>
              <w:instrText xml:space="preserve"> PAGEREF _Toc32582515 \h </w:instrText>
            </w:r>
            <w:r w:rsidR="0065323E">
              <w:rPr>
                <w:noProof/>
                <w:webHidden/>
              </w:rPr>
            </w:r>
            <w:r w:rsidR="0065323E">
              <w:rPr>
                <w:noProof/>
                <w:webHidden/>
              </w:rPr>
              <w:fldChar w:fldCharType="separate"/>
            </w:r>
            <w:r w:rsidR="0065323E">
              <w:rPr>
                <w:noProof/>
                <w:webHidden/>
              </w:rPr>
              <w:t>15</w:t>
            </w:r>
            <w:r w:rsidR="0065323E">
              <w:rPr>
                <w:noProof/>
                <w:webHidden/>
              </w:rPr>
              <w:fldChar w:fldCharType="end"/>
            </w:r>
          </w:hyperlink>
        </w:p>
        <w:p w:rsidR="0065323E" w:rsidRDefault="00091F21">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16" w:history="1">
            <w:r w:rsidR="0065323E" w:rsidRPr="001F289D">
              <w:rPr>
                <w:rStyle w:val="Hyperlink"/>
                <w:rFonts w:ascii="Bodoni 72 Oldstyle" w:hAnsi="Bodoni 72 Oldstyle" w:cstheme="majorBidi"/>
                <w:noProof/>
              </w:rPr>
              <w:t>5.</w:t>
            </w:r>
            <w:r w:rsidR="0065323E">
              <w:rPr>
                <w:rFonts w:asciiTheme="minorHAnsi" w:eastAsiaTheme="minorEastAsia" w:hAnsiTheme="minorHAnsi" w:cstheme="minorBidi"/>
                <w:b w:val="0"/>
                <w:bCs w:val="0"/>
                <w:noProof/>
                <w:sz w:val="24"/>
                <w:szCs w:val="24"/>
                <w:lang w:val="en-IN" w:eastAsia="zh-CN"/>
              </w:rPr>
              <w:tab/>
            </w:r>
            <w:r w:rsidR="0065323E" w:rsidRPr="001F289D">
              <w:rPr>
                <w:rStyle w:val="Hyperlink"/>
                <w:rFonts w:ascii="Bodoni 72 Oldstyle" w:hAnsi="Bodoni 72 Oldstyle" w:cstheme="majorBidi"/>
                <w:noProof/>
              </w:rPr>
              <w:t xml:space="preserve">Host immune response against </w:t>
            </w:r>
            <w:r w:rsidR="0065323E" w:rsidRPr="001F289D">
              <w:rPr>
                <w:rStyle w:val="Hyperlink"/>
                <w:rFonts w:ascii="Bodoni 72 Oldstyle" w:hAnsi="Bodoni 72 Oldstyle" w:cstheme="majorBidi"/>
                <w:i/>
                <w:iCs/>
                <w:noProof/>
              </w:rPr>
              <w:t>C. albicans</w:t>
            </w:r>
            <w:r w:rsidR="0065323E" w:rsidRPr="001F289D">
              <w:rPr>
                <w:rStyle w:val="Hyperlink"/>
                <w:rFonts w:ascii="Bodoni 72 Oldstyle" w:hAnsi="Bodoni 72 Oldstyle" w:cstheme="majorBidi"/>
                <w:noProof/>
              </w:rPr>
              <w:t xml:space="preserve"> and </w:t>
            </w:r>
            <w:r w:rsidR="0065323E" w:rsidRPr="001F289D">
              <w:rPr>
                <w:rStyle w:val="Hyperlink"/>
                <w:rFonts w:ascii="Bodoni 72 Oldstyle" w:hAnsi="Bodoni 72 Oldstyle" w:cstheme="majorBidi"/>
                <w:i/>
                <w:iCs/>
                <w:noProof/>
              </w:rPr>
              <w:t>C. glabrata</w:t>
            </w:r>
            <w:r w:rsidR="0065323E" w:rsidRPr="001F289D">
              <w:rPr>
                <w:rStyle w:val="Hyperlink"/>
                <w:rFonts w:ascii="Bodoni 72 Oldstyle" w:hAnsi="Bodoni 72 Oldstyle" w:cstheme="majorBidi"/>
                <w:noProof/>
              </w:rPr>
              <w:t xml:space="preserve"> infections</w:t>
            </w:r>
            <w:r w:rsidR="0065323E">
              <w:rPr>
                <w:noProof/>
                <w:webHidden/>
              </w:rPr>
              <w:tab/>
            </w:r>
            <w:r w:rsidR="0065323E">
              <w:rPr>
                <w:noProof/>
                <w:webHidden/>
              </w:rPr>
              <w:fldChar w:fldCharType="begin"/>
            </w:r>
            <w:r w:rsidR="0065323E">
              <w:rPr>
                <w:noProof/>
                <w:webHidden/>
              </w:rPr>
              <w:instrText xml:space="preserve"> PAGEREF _Toc32582516 \h </w:instrText>
            </w:r>
            <w:r w:rsidR="0065323E">
              <w:rPr>
                <w:noProof/>
                <w:webHidden/>
              </w:rPr>
            </w:r>
            <w:r w:rsidR="0065323E">
              <w:rPr>
                <w:noProof/>
                <w:webHidden/>
              </w:rPr>
              <w:fldChar w:fldCharType="separate"/>
            </w:r>
            <w:r w:rsidR="0065323E">
              <w:rPr>
                <w:noProof/>
                <w:webHidden/>
              </w:rPr>
              <w:t>15</w:t>
            </w:r>
            <w:r w:rsidR="0065323E">
              <w:rPr>
                <w:noProof/>
                <w:webHidden/>
              </w:rPr>
              <w:fldChar w:fldCharType="end"/>
            </w:r>
          </w:hyperlink>
        </w:p>
        <w:p w:rsidR="0065323E" w:rsidRDefault="00091F2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7" w:history="1">
            <w:r w:rsidR="0065323E" w:rsidRPr="001F289D">
              <w:rPr>
                <w:rStyle w:val="Hyperlink"/>
                <w:noProof/>
              </w:rPr>
              <w:t>5.1</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Macrophages</w:t>
            </w:r>
            <w:r w:rsidR="0065323E">
              <w:rPr>
                <w:noProof/>
                <w:webHidden/>
              </w:rPr>
              <w:tab/>
            </w:r>
            <w:r w:rsidR="0065323E">
              <w:rPr>
                <w:noProof/>
                <w:webHidden/>
              </w:rPr>
              <w:fldChar w:fldCharType="begin"/>
            </w:r>
            <w:r w:rsidR="0065323E">
              <w:rPr>
                <w:noProof/>
                <w:webHidden/>
              </w:rPr>
              <w:instrText xml:space="preserve"> PAGEREF _Toc32582517 \h </w:instrText>
            </w:r>
            <w:r w:rsidR="0065323E">
              <w:rPr>
                <w:noProof/>
                <w:webHidden/>
              </w:rPr>
            </w:r>
            <w:r w:rsidR="0065323E">
              <w:rPr>
                <w:noProof/>
                <w:webHidden/>
              </w:rPr>
              <w:fldChar w:fldCharType="separate"/>
            </w:r>
            <w:r w:rsidR="0065323E">
              <w:rPr>
                <w:noProof/>
                <w:webHidden/>
              </w:rPr>
              <w:t>16</w:t>
            </w:r>
            <w:r w:rsidR="0065323E">
              <w:rPr>
                <w:noProof/>
                <w:webHidden/>
              </w:rPr>
              <w:fldChar w:fldCharType="end"/>
            </w:r>
          </w:hyperlink>
        </w:p>
        <w:p w:rsidR="0065323E" w:rsidRDefault="00091F2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8" w:history="1">
            <w:r w:rsidR="0065323E" w:rsidRPr="001F289D">
              <w:rPr>
                <w:rStyle w:val="Hyperlink"/>
                <w:noProof/>
              </w:rPr>
              <w:t>5.2</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Neutrophils</w:t>
            </w:r>
            <w:r w:rsidR="0065323E">
              <w:rPr>
                <w:noProof/>
                <w:webHidden/>
              </w:rPr>
              <w:tab/>
            </w:r>
            <w:r w:rsidR="0065323E">
              <w:rPr>
                <w:noProof/>
                <w:webHidden/>
              </w:rPr>
              <w:fldChar w:fldCharType="begin"/>
            </w:r>
            <w:r w:rsidR="0065323E">
              <w:rPr>
                <w:noProof/>
                <w:webHidden/>
              </w:rPr>
              <w:instrText xml:space="preserve"> PAGEREF _Toc32582518 \h </w:instrText>
            </w:r>
            <w:r w:rsidR="0065323E">
              <w:rPr>
                <w:noProof/>
                <w:webHidden/>
              </w:rPr>
            </w:r>
            <w:r w:rsidR="0065323E">
              <w:rPr>
                <w:noProof/>
                <w:webHidden/>
              </w:rPr>
              <w:fldChar w:fldCharType="separate"/>
            </w:r>
            <w:r w:rsidR="0065323E">
              <w:rPr>
                <w:noProof/>
                <w:webHidden/>
              </w:rPr>
              <w:t>18</w:t>
            </w:r>
            <w:r w:rsidR="0065323E">
              <w:rPr>
                <w:noProof/>
                <w:webHidden/>
              </w:rPr>
              <w:fldChar w:fldCharType="end"/>
            </w:r>
          </w:hyperlink>
        </w:p>
        <w:p w:rsidR="0065323E" w:rsidRDefault="00091F2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9" w:history="1">
            <w:r w:rsidR="0065323E" w:rsidRPr="001F289D">
              <w:rPr>
                <w:rStyle w:val="Hyperlink"/>
                <w:noProof/>
              </w:rPr>
              <w:t>5.3</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Antimicrobial peptides</w:t>
            </w:r>
            <w:r w:rsidR="0065323E">
              <w:rPr>
                <w:noProof/>
                <w:webHidden/>
              </w:rPr>
              <w:tab/>
            </w:r>
            <w:r w:rsidR="0065323E">
              <w:rPr>
                <w:noProof/>
                <w:webHidden/>
              </w:rPr>
              <w:fldChar w:fldCharType="begin"/>
            </w:r>
            <w:r w:rsidR="0065323E">
              <w:rPr>
                <w:noProof/>
                <w:webHidden/>
              </w:rPr>
              <w:instrText xml:space="preserve"> PAGEREF _Toc32582519 \h </w:instrText>
            </w:r>
            <w:r w:rsidR="0065323E">
              <w:rPr>
                <w:noProof/>
                <w:webHidden/>
              </w:rPr>
            </w:r>
            <w:r w:rsidR="0065323E">
              <w:rPr>
                <w:noProof/>
                <w:webHidden/>
              </w:rPr>
              <w:fldChar w:fldCharType="separate"/>
            </w:r>
            <w:r w:rsidR="0065323E">
              <w:rPr>
                <w:noProof/>
                <w:webHidden/>
              </w:rPr>
              <w:t>19</w:t>
            </w:r>
            <w:r w:rsidR="0065323E">
              <w:rPr>
                <w:noProof/>
                <w:webHidden/>
              </w:rPr>
              <w:fldChar w:fldCharType="end"/>
            </w:r>
          </w:hyperlink>
        </w:p>
        <w:p w:rsidR="0065323E" w:rsidRDefault="00091F2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0" w:history="1">
            <w:r w:rsidR="0065323E" w:rsidRPr="001F289D">
              <w:rPr>
                <w:rStyle w:val="Hyperlink"/>
                <w:noProof/>
              </w:rPr>
              <w:t>5.4</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Dendritic cells</w:t>
            </w:r>
            <w:r w:rsidR="0065323E">
              <w:rPr>
                <w:noProof/>
                <w:webHidden/>
              </w:rPr>
              <w:tab/>
            </w:r>
            <w:r w:rsidR="0065323E">
              <w:rPr>
                <w:noProof/>
                <w:webHidden/>
              </w:rPr>
              <w:fldChar w:fldCharType="begin"/>
            </w:r>
            <w:r w:rsidR="0065323E">
              <w:rPr>
                <w:noProof/>
                <w:webHidden/>
              </w:rPr>
              <w:instrText xml:space="preserve"> PAGEREF _Toc32582520 \h </w:instrText>
            </w:r>
            <w:r w:rsidR="0065323E">
              <w:rPr>
                <w:noProof/>
                <w:webHidden/>
              </w:rPr>
            </w:r>
            <w:r w:rsidR="0065323E">
              <w:rPr>
                <w:noProof/>
                <w:webHidden/>
              </w:rPr>
              <w:fldChar w:fldCharType="separate"/>
            </w:r>
            <w:r w:rsidR="0065323E">
              <w:rPr>
                <w:noProof/>
                <w:webHidden/>
              </w:rPr>
              <w:t>20</w:t>
            </w:r>
            <w:r w:rsidR="0065323E">
              <w:rPr>
                <w:noProof/>
                <w:webHidden/>
              </w:rPr>
              <w:fldChar w:fldCharType="end"/>
            </w:r>
          </w:hyperlink>
        </w:p>
        <w:p w:rsidR="0065323E" w:rsidRDefault="00091F2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1" w:history="1">
            <w:r w:rsidR="0065323E" w:rsidRPr="001F289D">
              <w:rPr>
                <w:rStyle w:val="Hyperlink"/>
                <w:noProof/>
              </w:rPr>
              <w:t>5.5</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T-cells</w:t>
            </w:r>
            <w:r w:rsidR="0065323E">
              <w:rPr>
                <w:noProof/>
                <w:webHidden/>
              </w:rPr>
              <w:tab/>
            </w:r>
            <w:r w:rsidR="0065323E">
              <w:rPr>
                <w:noProof/>
                <w:webHidden/>
              </w:rPr>
              <w:fldChar w:fldCharType="begin"/>
            </w:r>
            <w:r w:rsidR="0065323E">
              <w:rPr>
                <w:noProof/>
                <w:webHidden/>
              </w:rPr>
              <w:instrText xml:space="preserve"> PAGEREF _Toc32582521 \h </w:instrText>
            </w:r>
            <w:r w:rsidR="0065323E">
              <w:rPr>
                <w:noProof/>
                <w:webHidden/>
              </w:rPr>
            </w:r>
            <w:r w:rsidR="0065323E">
              <w:rPr>
                <w:noProof/>
                <w:webHidden/>
              </w:rPr>
              <w:fldChar w:fldCharType="separate"/>
            </w:r>
            <w:r w:rsidR="0065323E">
              <w:rPr>
                <w:noProof/>
                <w:webHidden/>
              </w:rPr>
              <w:t>21</w:t>
            </w:r>
            <w:r w:rsidR="0065323E">
              <w:rPr>
                <w:noProof/>
                <w:webHidden/>
              </w:rPr>
              <w:fldChar w:fldCharType="end"/>
            </w:r>
          </w:hyperlink>
        </w:p>
        <w:p w:rsidR="0065323E" w:rsidRDefault="00091F2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2" w:history="1">
            <w:r w:rsidR="0065323E" w:rsidRPr="001F289D">
              <w:rPr>
                <w:rStyle w:val="Hyperlink"/>
                <w:noProof/>
              </w:rPr>
              <w:t>5.6</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B-cells</w:t>
            </w:r>
            <w:r w:rsidR="0065323E">
              <w:rPr>
                <w:noProof/>
                <w:webHidden/>
              </w:rPr>
              <w:tab/>
            </w:r>
            <w:r w:rsidR="0065323E">
              <w:rPr>
                <w:noProof/>
                <w:webHidden/>
              </w:rPr>
              <w:fldChar w:fldCharType="begin"/>
            </w:r>
            <w:r w:rsidR="0065323E">
              <w:rPr>
                <w:noProof/>
                <w:webHidden/>
              </w:rPr>
              <w:instrText xml:space="preserve"> PAGEREF _Toc32582522 \h </w:instrText>
            </w:r>
            <w:r w:rsidR="0065323E">
              <w:rPr>
                <w:noProof/>
                <w:webHidden/>
              </w:rPr>
            </w:r>
            <w:r w:rsidR="0065323E">
              <w:rPr>
                <w:noProof/>
                <w:webHidden/>
              </w:rPr>
              <w:fldChar w:fldCharType="separate"/>
            </w:r>
            <w:r w:rsidR="0065323E">
              <w:rPr>
                <w:noProof/>
                <w:webHidden/>
              </w:rPr>
              <w:t>22</w:t>
            </w:r>
            <w:r w:rsidR="0065323E">
              <w:rPr>
                <w:noProof/>
                <w:webHidden/>
              </w:rPr>
              <w:fldChar w:fldCharType="end"/>
            </w:r>
          </w:hyperlink>
        </w:p>
        <w:p w:rsidR="0065323E" w:rsidRDefault="00091F21">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23" w:history="1">
            <w:r w:rsidR="0065323E" w:rsidRPr="001F289D">
              <w:rPr>
                <w:rStyle w:val="Hyperlink"/>
                <w:rFonts w:ascii="Bodoni 72 Oldstyle" w:hAnsi="Bodoni 72 Oldstyle" w:cstheme="majorBidi"/>
                <w:noProof/>
              </w:rPr>
              <w:t>6.</w:t>
            </w:r>
            <w:r w:rsidR="0065323E">
              <w:rPr>
                <w:rFonts w:asciiTheme="minorHAnsi" w:eastAsiaTheme="minorEastAsia" w:hAnsiTheme="minorHAnsi" w:cstheme="minorBidi"/>
                <w:b w:val="0"/>
                <w:bCs w:val="0"/>
                <w:noProof/>
                <w:sz w:val="24"/>
                <w:szCs w:val="24"/>
                <w:lang w:val="en-IN" w:eastAsia="zh-CN"/>
              </w:rPr>
              <w:tab/>
            </w:r>
            <w:r w:rsidR="0065323E" w:rsidRPr="001F289D">
              <w:rPr>
                <w:rStyle w:val="Hyperlink"/>
                <w:rFonts w:ascii="Bodoni 72 Oldstyle" w:hAnsi="Bodoni 72 Oldstyle" w:cstheme="majorBidi"/>
                <w:noProof/>
              </w:rPr>
              <w:t>Transcriptional regulation</w:t>
            </w:r>
            <w:r w:rsidR="0065323E">
              <w:rPr>
                <w:noProof/>
                <w:webHidden/>
              </w:rPr>
              <w:tab/>
            </w:r>
            <w:r w:rsidR="0065323E">
              <w:rPr>
                <w:noProof/>
                <w:webHidden/>
              </w:rPr>
              <w:fldChar w:fldCharType="begin"/>
            </w:r>
            <w:r w:rsidR="0065323E">
              <w:rPr>
                <w:noProof/>
                <w:webHidden/>
              </w:rPr>
              <w:instrText xml:space="preserve"> PAGEREF _Toc32582523 \h </w:instrText>
            </w:r>
            <w:r w:rsidR="0065323E">
              <w:rPr>
                <w:noProof/>
                <w:webHidden/>
              </w:rPr>
            </w:r>
            <w:r w:rsidR="0065323E">
              <w:rPr>
                <w:noProof/>
                <w:webHidden/>
              </w:rPr>
              <w:fldChar w:fldCharType="separate"/>
            </w:r>
            <w:r w:rsidR="0065323E">
              <w:rPr>
                <w:noProof/>
                <w:webHidden/>
              </w:rPr>
              <w:t>22</w:t>
            </w:r>
            <w:r w:rsidR="0065323E">
              <w:rPr>
                <w:noProof/>
                <w:webHidden/>
              </w:rPr>
              <w:fldChar w:fldCharType="end"/>
            </w:r>
          </w:hyperlink>
        </w:p>
        <w:p w:rsidR="0065323E" w:rsidRDefault="00091F21">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24" w:history="1">
            <w:r w:rsidR="0065323E" w:rsidRPr="001F289D">
              <w:rPr>
                <w:rStyle w:val="Hyperlink"/>
                <w:rFonts w:ascii="Bodoni 72 Oldstyle" w:hAnsi="Bodoni 72 Oldstyle" w:cstheme="majorBidi"/>
                <w:noProof/>
              </w:rPr>
              <w:t>7.</w:t>
            </w:r>
            <w:r w:rsidR="0065323E">
              <w:rPr>
                <w:rFonts w:asciiTheme="minorHAnsi" w:eastAsiaTheme="minorEastAsia" w:hAnsiTheme="minorHAnsi" w:cstheme="minorBidi"/>
                <w:b w:val="0"/>
                <w:bCs w:val="0"/>
                <w:noProof/>
                <w:sz w:val="24"/>
                <w:szCs w:val="24"/>
                <w:lang w:val="en-IN" w:eastAsia="zh-CN"/>
              </w:rPr>
              <w:tab/>
            </w:r>
            <w:r w:rsidR="0065323E" w:rsidRPr="001F289D">
              <w:rPr>
                <w:rStyle w:val="Hyperlink"/>
                <w:rFonts w:ascii="Bodoni 72 Oldstyle" w:hAnsi="Bodoni 72 Oldstyle" w:cstheme="majorBidi"/>
                <w:noProof/>
              </w:rPr>
              <w:t>Antifungal Drugs</w:t>
            </w:r>
            <w:r w:rsidR="0065323E">
              <w:rPr>
                <w:noProof/>
                <w:webHidden/>
              </w:rPr>
              <w:tab/>
            </w:r>
            <w:r w:rsidR="0065323E">
              <w:rPr>
                <w:noProof/>
                <w:webHidden/>
              </w:rPr>
              <w:fldChar w:fldCharType="begin"/>
            </w:r>
            <w:r w:rsidR="0065323E">
              <w:rPr>
                <w:noProof/>
                <w:webHidden/>
              </w:rPr>
              <w:instrText xml:space="preserve"> PAGEREF _Toc32582524 \h </w:instrText>
            </w:r>
            <w:r w:rsidR="0065323E">
              <w:rPr>
                <w:noProof/>
                <w:webHidden/>
              </w:rPr>
            </w:r>
            <w:r w:rsidR="0065323E">
              <w:rPr>
                <w:noProof/>
                <w:webHidden/>
              </w:rPr>
              <w:fldChar w:fldCharType="separate"/>
            </w:r>
            <w:r w:rsidR="0065323E">
              <w:rPr>
                <w:noProof/>
                <w:webHidden/>
              </w:rPr>
              <w:t>23</w:t>
            </w:r>
            <w:r w:rsidR="0065323E">
              <w:rPr>
                <w:noProof/>
                <w:webHidden/>
              </w:rPr>
              <w:fldChar w:fldCharType="end"/>
            </w:r>
          </w:hyperlink>
        </w:p>
        <w:p w:rsidR="0065323E" w:rsidRDefault="00091F2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5" w:history="1">
            <w:r w:rsidR="0065323E" w:rsidRPr="001F289D">
              <w:rPr>
                <w:rStyle w:val="Hyperlink"/>
                <w:noProof/>
              </w:rPr>
              <w:t>6.1</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Polyenes</w:t>
            </w:r>
            <w:r w:rsidR="0065323E">
              <w:rPr>
                <w:noProof/>
                <w:webHidden/>
              </w:rPr>
              <w:tab/>
            </w:r>
            <w:r w:rsidR="0065323E">
              <w:rPr>
                <w:noProof/>
                <w:webHidden/>
              </w:rPr>
              <w:fldChar w:fldCharType="begin"/>
            </w:r>
            <w:r w:rsidR="0065323E">
              <w:rPr>
                <w:noProof/>
                <w:webHidden/>
              </w:rPr>
              <w:instrText xml:space="preserve"> PAGEREF _Toc32582525 \h </w:instrText>
            </w:r>
            <w:r w:rsidR="0065323E">
              <w:rPr>
                <w:noProof/>
                <w:webHidden/>
              </w:rPr>
            </w:r>
            <w:r w:rsidR="0065323E">
              <w:rPr>
                <w:noProof/>
                <w:webHidden/>
              </w:rPr>
              <w:fldChar w:fldCharType="separate"/>
            </w:r>
            <w:r w:rsidR="0065323E">
              <w:rPr>
                <w:noProof/>
                <w:webHidden/>
              </w:rPr>
              <w:t>23</w:t>
            </w:r>
            <w:r w:rsidR="0065323E">
              <w:rPr>
                <w:noProof/>
                <w:webHidden/>
              </w:rPr>
              <w:fldChar w:fldCharType="end"/>
            </w:r>
          </w:hyperlink>
        </w:p>
        <w:p w:rsidR="0065323E" w:rsidRDefault="00091F2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6" w:history="1">
            <w:r w:rsidR="0065323E" w:rsidRPr="001F289D">
              <w:rPr>
                <w:rStyle w:val="Hyperlink"/>
                <w:noProof/>
              </w:rPr>
              <w:t>6.2</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Allylamines</w:t>
            </w:r>
            <w:r w:rsidR="0065323E">
              <w:rPr>
                <w:noProof/>
                <w:webHidden/>
              </w:rPr>
              <w:tab/>
            </w:r>
            <w:r w:rsidR="0065323E">
              <w:rPr>
                <w:noProof/>
                <w:webHidden/>
              </w:rPr>
              <w:fldChar w:fldCharType="begin"/>
            </w:r>
            <w:r w:rsidR="0065323E">
              <w:rPr>
                <w:noProof/>
                <w:webHidden/>
              </w:rPr>
              <w:instrText xml:space="preserve"> PAGEREF _Toc32582526 \h </w:instrText>
            </w:r>
            <w:r w:rsidR="0065323E">
              <w:rPr>
                <w:noProof/>
                <w:webHidden/>
              </w:rPr>
            </w:r>
            <w:r w:rsidR="0065323E">
              <w:rPr>
                <w:noProof/>
                <w:webHidden/>
              </w:rPr>
              <w:fldChar w:fldCharType="separate"/>
            </w:r>
            <w:r w:rsidR="0065323E">
              <w:rPr>
                <w:noProof/>
                <w:webHidden/>
              </w:rPr>
              <w:t>24</w:t>
            </w:r>
            <w:r w:rsidR="0065323E">
              <w:rPr>
                <w:noProof/>
                <w:webHidden/>
              </w:rPr>
              <w:fldChar w:fldCharType="end"/>
            </w:r>
          </w:hyperlink>
        </w:p>
        <w:p w:rsidR="0065323E" w:rsidRDefault="00091F2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7" w:history="1">
            <w:r w:rsidR="0065323E" w:rsidRPr="001F289D">
              <w:rPr>
                <w:rStyle w:val="Hyperlink"/>
                <w:noProof/>
              </w:rPr>
              <w:t>6.3</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Morpholines</w:t>
            </w:r>
            <w:r w:rsidR="0065323E">
              <w:rPr>
                <w:noProof/>
                <w:webHidden/>
              </w:rPr>
              <w:tab/>
            </w:r>
            <w:r w:rsidR="0065323E">
              <w:rPr>
                <w:noProof/>
                <w:webHidden/>
              </w:rPr>
              <w:fldChar w:fldCharType="begin"/>
            </w:r>
            <w:r w:rsidR="0065323E">
              <w:rPr>
                <w:noProof/>
                <w:webHidden/>
              </w:rPr>
              <w:instrText xml:space="preserve"> PAGEREF _Toc32582527 \h </w:instrText>
            </w:r>
            <w:r w:rsidR="0065323E">
              <w:rPr>
                <w:noProof/>
                <w:webHidden/>
              </w:rPr>
            </w:r>
            <w:r w:rsidR="0065323E">
              <w:rPr>
                <w:noProof/>
                <w:webHidden/>
              </w:rPr>
              <w:fldChar w:fldCharType="separate"/>
            </w:r>
            <w:r w:rsidR="0065323E">
              <w:rPr>
                <w:noProof/>
                <w:webHidden/>
              </w:rPr>
              <w:t>25</w:t>
            </w:r>
            <w:r w:rsidR="0065323E">
              <w:rPr>
                <w:noProof/>
                <w:webHidden/>
              </w:rPr>
              <w:fldChar w:fldCharType="end"/>
            </w:r>
          </w:hyperlink>
        </w:p>
        <w:p w:rsidR="0065323E" w:rsidRDefault="00091F2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8" w:history="1">
            <w:r w:rsidR="0065323E" w:rsidRPr="001F289D">
              <w:rPr>
                <w:rStyle w:val="Hyperlink"/>
                <w:noProof/>
              </w:rPr>
              <w:t>6.4</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Azoles</w:t>
            </w:r>
            <w:r w:rsidR="0065323E">
              <w:rPr>
                <w:noProof/>
                <w:webHidden/>
              </w:rPr>
              <w:tab/>
            </w:r>
            <w:r w:rsidR="0065323E">
              <w:rPr>
                <w:noProof/>
                <w:webHidden/>
              </w:rPr>
              <w:fldChar w:fldCharType="begin"/>
            </w:r>
            <w:r w:rsidR="0065323E">
              <w:rPr>
                <w:noProof/>
                <w:webHidden/>
              </w:rPr>
              <w:instrText xml:space="preserve"> PAGEREF _Toc32582528 \h </w:instrText>
            </w:r>
            <w:r w:rsidR="0065323E">
              <w:rPr>
                <w:noProof/>
                <w:webHidden/>
              </w:rPr>
            </w:r>
            <w:r w:rsidR="0065323E">
              <w:rPr>
                <w:noProof/>
                <w:webHidden/>
              </w:rPr>
              <w:fldChar w:fldCharType="separate"/>
            </w:r>
            <w:r w:rsidR="0065323E">
              <w:rPr>
                <w:noProof/>
                <w:webHidden/>
              </w:rPr>
              <w:t>26</w:t>
            </w:r>
            <w:r w:rsidR="0065323E">
              <w:rPr>
                <w:noProof/>
                <w:webHidden/>
              </w:rPr>
              <w:fldChar w:fldCharType="end"/>
            </w:r>
          </w:hyperlink>
        </w:p>
        <w:p w:rsidR="0065323E" w:rsidRDefault="00091F2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9" w:history="1">
            <w:r w:rsidR="0065323E" w:rsidRPr="001F289D">
              <w:rPr>
                <w:rStyle w:val="Hyperlink"/>
                <w:noProof/>
              </w:rPr>
              <w:t>6.5</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Flucytosine</w:t>
            </w:r>
            <w:r w:rsidR="0065323E">
              <w:rPr>
                <w:noProof/>
                <w:webHidden/>
              </w:rPr>
              <w:tab/>
            </w:r>
            <w:r w:rsidR="0065323E">
              <w:rPr>
                <w:noProof/>
                <w:webHidden/>
              </w:rPr>
              <w:fldChar w:fldCharType="begin"/>
            </w:r>
            <w:r w:rsidR="0065323E">
              <w:rPr>
                <w:noProof/>
                <w:webHidden/>
              </w:rPr>
              <w:instrText xml:space="preserve"> PAGEREF _Toc32582529 \h </w:instrText>
            </w:r>
            <w:r w:rsidR="0065323E">
              <w:rPr>
                <w:noProof/>
                <w:webHidden/>
              </w:rPr>
            </w:r>
            <w:r w:rsidR="0065323E">
              <w:rPr>
                <w:noProof/>
                <w:webHidden/>
              </w:rPr>
              <w:fldChar w:fldCharType="separate"/>
            </w:r>
            <w:r w:rsidR="0065323E">
              <w:rPr>
                <w:noProof/>
                <w:webHidden/>
              </w:rPr>
              <w:t>28</w:t>
            </w:r>
            <w:r w:rsidR="0065323E">
              <w:rPr>
                <w:noProof/>
                <w:webHidden/>
              </w:rPr>
              <w:fldChar w:fldCharType="end"/>
            </w:r>
          </w:hyperlink>
        </w:p>
        <w:p w:rsidR="0065323E" w:rsidRDefault="00091F2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30" w:history="1">
            <w:r w:rsidR="0065323E" w:rsidRPr="001F289D">
              <w:rPr>
                <w:rStyle w:val="Hyperlink"/>
                <w:b/>
                <w:noProof/>
              </w:rPr>
              <w:t>6.6</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Echinocandins</w:t>
            </w:r>
            <w:r w:rsidR="0065323E">
              <w:rPr>
                <w:noProof/>
                <w:webHidden/>
              </w:rPr>
              <w:tab/>
            </w:r>
            <w:r w:rsidR="0065323E">
              <w:rPr>
                <w:noProof/>
                <w:webHidden/>
              </w:rPr>
              <w:fldChar w:fldCharType="begin"/>
            </w:r>
            <w:r w:rsidR="0065323E">
              <w:rPr>
                <w:noProof/>
                <w:webHidden/>
              </w:rPr>
              <w:instrText xml:space="preserve"> PAGEREF _Toc32582530 \h </w:instrText>
            </w:r>
            <w:r w:rsidR="0065323E">
              <w:rPr>
                <w:noProof/>
                <w:webHidden/>
              </w:rPr>
            </w:r>
            <w:r w:rsidR="0065323E">
              <w:rPr>
                <w:noProof/>
                <w:webHidden/>
              </w:rPr>
              <w:fldChar w:fldCharType="separate"/>
            </w:r>
            <w:r w:rsidR="0065323E">
              <w:rPr>
                <w:noProof/>
                <w:webHidden/>
              </w:rPr>
              <w:t>29</w:t>
            </w:r>
            <w:r w:rsidR="0065323E">
              <w:rPr>
                <w:noProof/>
                <w:webHidden/>
              </w:rPr>
              <w:fldChar w:fldCharType="end"/>
            </w:r>
          </w:hyperlink>
        </w:p>
        <w:p w:rsidR="0065323E" w:rsidRDefault="00091F21">
          <w:pPr>
            <w:pStyle w:val="TOC3"/>
            <w:tabs>
              <w:tab w:val="right" w:leader="dot" w:pos="9350"/>
            </w:tabs>
            <w:rPr>
              <w:rFonts w:asciiTheme="minorHAnsi" w:eastAsiaTheme="minorEastAsia" w:hAnsiTheme="minorHAnsi" w:cstheme="minorBidi"/>
              <w:noProof/>
              <w:sz w:val="24"/>
              <w:szCs w:val="24"/>
              <w:lang w:val="en-IN" w:eastAsia="zh-CN"/>
            </w:rPr>
          </w:pPr>
          <w:hyperlink w:anchor="_Toc32582531" w:history="1">
            <w:r w:rsidR="0065323E" w:rsidRPr="001F289D">
              <w:rPr>
                <w:rStyle w:val="Hyperlink"/>
                <w:rFonts w:eastAsia="Calibri"/>
                <w:noProof/>
              </w:rPr>
              <w:t>Candida glabrata</w:t>
            </w:r>
            <w:r w:rsidR="0065323E">
              <w:rPr>
                <w:noProof/>
                <w:webHidden/>
              </w:rPr>
              <w:tab/>
            </w:r>
            <w:r w:rsidR="0065323E">
              <w:rPr>
                <w:noProof/>
                <w:webHidden/>
              </w:rPr>
              <w:fldChar w:fldCharType="begin"/>
            </w:r>
            <w:r w:rsidR="0065323E">
              <w:rPr>
                <w:noProof/>
                <w:webHidden/>
              </w:rPr>
              <w:instrText xml:space="preserve"> PAGEREF _Toc32582531 \h </w:instrText>
            </w:r>
            <w:r w:rsidR="0065323E">
              <w:rPr>
                <w:noProof/>
                <w:webHidden/>
              </w:rPr>
            </w:r>
            <w:r w:rsidR="0065323E">
              <w:rPr>
                <w:noProof/>
                <w:webHidden/>
              </w:rPr>
              <w:fldChar w:fldCharType="separate"/>
            </w:r>
            <w:r w:rsidR="0065323E">
              <w:rPr>
                <w:noProof/>
                <w:webHidden/>
              </w:rPr>
              <w:t>31</w:t>
            </w:r>
            <w:r w:rsidR="0065323E">
              <w:rPr>
                <w:noProof/>
                <w:webHidden/>
              </w:rPr>
              <w:fldChar w:fldCharType="end"/>
            </w:r>
          </w:hyperlink>
        </w:p>
        <w:p w:rsidR="0065323E" w:rsidRDefault="00091F21">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32" w:history="1">
            <w:r w:rsidR="0065323E" w:rsidRPr="001F289D">
              <w:rPr>
                <w:rStyle w:val="Hyperlink"/>
                <w:noProof/>
              </w:rPr>
              <w:t>Chapter 1: Integration of genomics data to infer stability in C glabrata</w:t>
            </w:r>
            <w:r w:rsidR="0065323E">
              <w:rPr>
                <w:noProof/>
                <w:webHidden/>
              </w:rPr>
              <w:tab/>
            </w:r>
            <w:r w:rsidR="0065323E">
              <w:rPr>
                <w:noProof/>
                <w:webHidden/>
              </w:rPr>
              <w:fldChar w:fldCharType="begin"/>
            </w:r>
            <w:r w:rsidR="0065323E">
              <w:rPr>
                <w:noProof/>
                <w:webHidden/>
              </w:rPr>
              <w:instrText xml:space="preserve"> PAGEREF _Toc32582532 \h </w:instrText>
            </w:r>
            <w:r w:rsidR="0065323E">
              <w:rPr>
                <w:noProof/>
                <w:webHidden/>
              </w:rPr>
            </w:r>
            <w:r w:rsidR="0065323E">
              <w:rPr>
                <w:noProof/>
                <w:webHidden/>
              </w:rPr>
              <w:fldChar w:fldCharType="separate"/>
            </w:r>
            <w:r w:rsidR="0065323E">
              <w:rPr>
                <w:noProof/>
                <w:webHidden/>
              </w:rPr>
              <w:t>32</w:t>
            </w:r>
            <w:r w:rsidR="0065323E">
              <w:rPr>
                <w:noProof/>
                <w:webHidden/>
              </w:rPr>
              <w:fldChar w:fldCharType="end"/>
            </w:r>
          </w:hyperlink>
        </w:p>
        <w:p w:rsidR="0065323E" w:rsidRDefault="00091F21">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33" w:history="1">
            <w:r w:rsidR="0065323E" w:rsidRPr="001F289D">
              <w:rPr>
                <w:rStyle w:val="Hyperlink"/>
                <w:noProof/>
              </w:rPr>
              <w:t>Chapter 2: Multiple stress responses by C glabrata</w:t>
            </w:r>
            <w:r w:rsidR="0065323E">
              <w:rPr>
                <w:noProof/>
                <w:webHidden/>
              </w:rPr>
              <w:tab/>
            </w:r>
            <w:r w:rsidR="0065323E">
              <w:rPr>
                <w:noProof/>
                <w:webHidden/>
              </w:rPr>
              <w:fldChar w:fldCharType="begin"/>
            </w:r>
            <w:r w:rsidR="0065323E">
              <w:rPr>
                <w:noProof/>
                <w:webHidden/>
              </w:rPr>
              <w:instrText xml:space="preserve"> PAGEREF _Toc32582533 \h </w:instrText>
            </w:r>
            <w:r w:rsidR="0065323E">
              <w:rPr>
                <w:noProof/>
                <w:webHidden/>
              </w:rPr>
            </w:r>
            <w:r w:rsidR="0065323E">
              <w:rPr>
                <w:noProof/>
                <w:webHidden/>
              </w:rPr>
              <w:fldChar w:fldCharType="separate"/>
            </w:r>
            <w:r w:rsidR="0065323E">
              <w:rPr>
                <w:noProof/>
                <w:webHidden/>
              </w:rPr>
              <w:t>32</w:t>
            </w:r>
            <w:r w:rsidR="0065323E">
              <w:rPr>
                <w:noProof/>
                <w:webHidden/>
              </w:rPr>
              <w:fldChar w:fldCharType="end"/>
            </w:r>
          </w:hyperlink>
        </w:p>
        <w:p w:rsidR="0065323E" w:rsidRDefault="00091F21">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34" w:history="1">
            <w:r w:rsidR="0065323E" w:rsidRPr="001F289D">
              <w:rPr>
                <w:rStyle w:val="Hyperlink"/>
                <w:noProof/>
              </w:rPr>
              <w:t>Chapter 3: Heat stress response in pathogenic fungi</w:t>
            </w:r>
            <w:r w:rsidR="0065323E">
              <w:rPr>
                <w:noProof/>
                <w:webHidden/>
              </w:rPr>
              <w:tab/>
            </w:r>
            <w:r w:rsidR="0065323E">
              <w:rPr>
                <w:noProof/>
                <w:webHidden/>
              </w:rPr>
              <w:fldChar w:fldCharType="begin"/>
            </w:r>
            <w:r w:rsidR="0065323E">
              <w:rPr>
                <w:noProof/>
                <w:webHidden/>
              </w:rPr>
              <w:instrText xml:space="preserve"> PAGEREF _Toc32582534 \h </w:instrText>
            </w:r>
            <w:r w:rsidR="0065323E">
              <w:rPr>
                <w:noProof/>
                <w:webHidden/>
              </w:rPr>
            </w:r>
            <w:r w:rsidR="0065323E">
              <w:rPr>
                <w:noProof/>
                <w:webHidden/>
              </w:rPr>
              <w:fldChar w:fldCharType="separate"/>
            </w:r>
            <w:r w:rsidR="0065323E">
              <w:rPr>
                <w:noProof/>
                <w:webHidden/>
              </w:rPr>
              <w:t>32</w:t>
            </w:r>
            <w:r w:rsidR="0065323E">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2582499"/>
      <w:r>
        <w:lastRenderedPageBreak/>
        <w:t>Title:</w:t>
      </w:r>
      <w:bookmarkEnd w:id="0"/>
      <w:r>
        <w:t xml:space="preserve"> </w:t>
      </w:r>
    </w:p>
    <w:p w:rsidR="00747BD6" w:rsidRDefault="00747BD6" w:rsidP="00F60D48">
      <w:pPr>
        <w:pStyle w:val="Style1"/>
        <w:spacing w:line="360" w:lineRule="auto"/>
      </w:pPr>
      <w:bookmarkStart w:id="1" w:name="_Toc32582500"/>
      <w:r>
        <w:t>Acknowledgements</w:t>
      </w:r>
      <w:bookmarkEnd w:id="1"/>
    </w:p>
    <w:p w:rsidR="00747BD6" w:rsidRDefault="00747BD6" w:rsidP="00F60D48">
      <w:pPr>
        <w:pStyle w:val="Style1"/>
        <w:spacing w:line="360" w:lineRule="auto"/>
      </w:pPr>
      <w:bookmarkStart w:id="2" w:name="_Toc32582501"/>
      <w:r>
        <w:t>Abstract</w:t>
      </w:r>
      <w:bookmarkEnd w:id="2"/>
    </w:p>
    <w:p w:rsidR="00747BD6" w:rsidRDefault="00747BD6" w:rsidP="00F60D48">
      <w:pPr>
        <w:pStyle w:val="Style1"/>
        <w:spacing w:line="360" w:lineRule="auto"/>
      </w:pPr>
      <w:bookmarkStart w:id="3" w:name="_Toc32582502"/>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2582503"/>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2582504"/>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2582505"/>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dubliniesis</w:t>
      </w:r>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parasilosis</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r w:rsidR="00053A65" w:rsidRPr="002603ED">
        <w:rPr>
          <w:rFonts w:asciiTheme="minorBidi" w:eastAsia="Calibri" w:hAnsiTheme="minorBidi"/>
          <w:i/>
          <w:iCs/>
        </w:rPr>
        <w:t>Clodosporium</w:t>
      </w:r>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8"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2582506"/>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066B5F" w:rsidRDefault="008720C2" w:rsidP="00BE1F08">
      <w:pPr>
        <w:pStyle w:val="Customstyle3"/>
        <w:rPr>
          <w:rStyle w:val="Strong"/>
          <w:rFonts w:ascii="Bangla MN" w:eastAsia="Calibri" w:hAnsi="Bangla MN"/>
          <w:b w:val="0"/>
          <w:color w:val="1F3864" w:themeColor="accent1" w:themeShade="80"/>
          <w:sz w:val="28"/>
          <w:szCs w:val="24"/>
        </w:rPr>
      </w:pPr>
      <w:bookmarkStart w:id="12" w:name="_Toc32582507"/>
      <w:r w:rsidRPr="00066B5F">
        <w:rPr>
          <w:rStyle w:val="Strong"/>
          <w:rFonts w:ascii="Bangla MN" w:eastAsia="Calibri" w:hAnsi="Bangla MN"/>
          <w:b w:val="0"/>
          <w:color w:val="1F3864" w:themeColor="accent1" w:themeShade="80"/>
          <w:sz w:val="28"/>
          <w:szCs w:val="24"/>
        </w:rPr>
        <w:t>3</w:t>
      </w:r>
      <w:r w:rsidRPr="001617AB">
        <w:rPr>
          <w:rStyle w:val="Strong"/>
          <w:rFonts w:ascii="Bangla MN" w:eastAsia="Calibri" w:hAnsi="Bangla MN"/>
          <w:b w:val="0"/>
          <w:color w:val="1F3864" w:themeColor="accent1" w:themeShade="80"/>
          <w:sz w:val="28"/>
          <w:szCs w:val="24"/>
        </w:rPr>
        <w:t>.1</w:t>
      </w:r>
      <w:r w:rsidR="008C2176" w:rsidRPr="001617AB">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BE1F08">
        <w:rPr>
          <w:rStyle w:val="Strong"/>
          <w:rFonts w:ascii="Bangla MN" w:eastAsia="Calibri" w:hAnsi="Bangla MN"/>
          <w:b w:val="0"/>
          <w:color w:val="1F3864" w:themeColor="accent1" w:themeShade="80"/>
          <w:sz w:val="28"/>
          <w:szCs w:val="24"/>
        </w:rPr>
        <w:t>History</w:t>
      </w:r>
      <w:bookmarkEnd w:id="12"/>
      <w:r w:rsidRPr="00066B5F">
        <w:rPr>
          <w:rStyle w:val="Strong"/>
          <w:rFonts w:ascii="Bangla MN" w:eastAsia="Calibri" w:hAnsi="Bangla MN"/>
          <w:b w:val="0"/>
          <w:color w:val="1F3864" w:themeColor="accent1" w:themeShade="80"/>
          <w:sz w:val="28"/>
          <w:szCs w:val="24"/>
        </w:rPr>
        <w:t xml:space="preserve"> </w:t>
      </w:r>
    </w:p>
    <w:p w:rsidR="00DA2D02" w:rsidRPr="009719D8" w:rsidRDefault="00643A2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Existence of Candida species is known since 4</w:t>
      </w:r>
      <w:r w:rsidRPr="009719D8">
        <w:rPr>
          <w:rFonts w:asciiTheme="majorBidi" w:hAnsiTheme="majorBidi" w:cstheme="majorBidi"/>
          <w:vertAlign w:val="superscript"/>
        </w:rPr>
        <w:t>th</w:t>
      </w:r>
      <w:r w:rsidRPr="009719D8">
        <w:rPr>
          <w:rFonts w:asciiTheme="majorBidi" w:hAnsiTheme="majorBidi" w:cstheme="majorBidi"/>
        </w:rPr>
        <w:t xml:space="preserve"> century BC, mentioned by Hippocrates as “mouths affected with aphthous ulcerations”</w:t>
      </w:r>
      <w:r w:rsidR="00E36D24" w:rsidRPr="009719D8">
        <w:rPr>
          <w:rFonts w:asciiTheme="majorBidi" w:hAnsiTheme="majorBidi" w:cstheme="majorBidi"/>
        </w:rPr>
        <w:t xml:space="preserve"> </w:t>
      </w:r>
      <w:r w:rsidR="00E36D24" w:rsidRPr="009719D8">
        <w:rPr>
          <w:rFonts w:asciiTheme="majorBidi" w:hAnsiTheme="majorBidi" w:cstheme="majorBidi"/>
        </w:rPr>
        <w:fldChar w:fldCharType="begin" w:fldLock="1"/>
      </w:r>
      <w:r w:rsidR="009C7873"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sidRPr="009719D8">
        <w:rPr>
          <w:rFonts w:asciiTheme="majorBidi" w:hAnsiTheme="majorBidi" w:cstheme="majorBidi"/>
        </w:rPr>
        <w:fldChar w:fldCharType="separate"/>
      </w:r>
      <w:r w:rsidR="00E36D24" w:rsidRPr="009719D8">
        <w:rPr>
          <w:rFonts w:asciiTheme="majorBidi" w:hAnsiTheme="majorBidi" w:cstheme="majorBidi"/>
          <w:noProof/>
        </w:rPr>
        <w:t>(Lynch, 1994)</w:t>
      </w:r>
      <w:r w:rsidR="00E36D24" w:rsidRPr="009719D8">
        <w:rPr>
          <w:rFonts w:asciiTheme="majorBidi" w:hAnsiTheme="majorBidi" w:cstheme="majorBidi"/>
        </w:rPr>
        <w:fldChar w:fldCharType="end"/>
      </w:r>
      <w:r w:rsidRPr="009719D8">
        <w:rPr>
          <w:rFonts w:asciiTheme="majorBidi" w:hAnsiTheme="majorBidi" w:cstheme="majorBidi"/>
        </w:rPr>
        <w:t xml:space="preserve">. Later, in 1665 Pepsy Diary first described </w:t>
      </w:r>
      <w:r w:rsidR="008968AF" w:rsidRPr="009719D8">
        <w:rPr>
          <w:rFonts w:asciiTheme="majorBidi" w:hAnsiTheme="majorBidi" w:cstheme="majorBidi"/>
        </w:rPr>
        <w:t xml:space="preserve">this </w:t>
      </w:r>
      <w:r w:rsidRPr="009719D8">
        <w:rPr>
          <w:rFonts w:asciiTheme="majorBidi" w:hAnsiTheme="majorBidi" w:cstheme="majorBidi"/>
        </w:rPr>
        <w:t>oral infection as “oral thrush” originating from the host.</w:t>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 xml:space="preserve">In 1786, funds were approved to perform research on oral thrush by Royal Society of Medicine in France, which was the first funded project to investigate oral Candiasis </w:t>
      </w:r>
      <w:r w:rsidR="00DA2D02"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sidRPr="009719D8">
        <w:rPr>
          <w:rStyle w:val="apple-converted-space"/>
          <w:rFonts w:asciiTheme="majorBidi" w:hAnsiTheme="majorBidi" w:cstheme="majorBidi"/>
        </w:rPr>
        <w:fldChar w:fldCharType="separate"/>
      </w:r>
      <w:r w:rsidR="00DA2D02" w:rsidRPr="009719D8">
        <w:rPr>
          <w:rStyle w:val="apple-converted-space"/>
          <w:rFonts w:asciiTheme="majorBidi" w:hAnsiTheme="majorBidi" w:cstheme="majorBidi"/>
          <w:noProof/>
        </w:rPr>
        <w:t>(Lynch, 1994)</w:t>
      </w:r>
      <w:r w:rsidR="00DA2D02" w:rsidRPr="009719D8">
        <w:rPr>
          <w:rStyle w:val="apple-converted-space"/>
          <w:rFonts w:asciiTheme="majorBidi" w:hAnsiTheme="majorBidi" w:cstheme="majorBidi"/>
        </w:rPr>
        <w:fldChar w:fldCharType="end"/>
      </w:r>
      <w:r w:rsidR="00DA2D02" w:rsidRPr="009719D8">
        <w:rPr>
          <w:rStyle w:val="apple-converted-space"/>
          <w:rFonts w:asciiTheme="majorBidi" w:hAnsiTheme="majorBidi" w:cstheme="majorBidi"/>
        </w:rPr>
        <w:t>.</w:t>
      </w:r>
      <w:r w:rsidR="00DC7C35" w:rsidRPr="009719D8">
        <w:rPr>
          <w:rFonts w:asciiTheme="majorBidi" w:hAnsiTheme="majorBidi" w:cstheme="majorBidi"/>
        </w:rPr>
        <w:t>Langenbeck in 1839, first stated that this oral thrush is caused by fungus further describ</w:t>
      </w:r>
      <w:r w:rsidR="003D0ED5" w:rsidRPr="009719D8">
        <w:rPr>
          <w:rFonts w:asciiTheme="majorBidi" w:hAnsiTheme="majorBidi" w:cstheme="majorBidi"/>
        </w:rPr>
        <w:t>ed</w:t>
      </w:r>
      <w:r w:rsidR="00DC7C35" w:rsidRPr="009719D8">
        <w:rPr>
          <w:rFonts w:asciiTheme="majorBidi" w:hAnsiTheme="majorBidi" w:cstheme="majorBidi"/>
        </w:rPr>
        <w:t xml:space="preserve"> their morphological forms </w:t>
      </w:r>
      <w:r w:rsidR="003D0ED5" w:rsidRPr="009719D8">
        <w:rPr>
          <w:rFonts w:asciiTheme="majorBidi" w:hAnsiTheme="majorBidi" w:cstheme="majorBidi"/>
        </w:rPr>
        <w:t xml:space="preserve">known today as </w:t>
      </w:r>
      <w:r w:rsidR="00DC7C35" w:rsidRPr="009719D8">
        <w:rPr>
          <w:rFonts w:asciiTheme="majorBidi" w:hAnsiTheme="majorBidi" w:cstheme="majorBidi"/>
        </w:rPr>
        <w:t>hyphae, branched pseudo hyphae and blastoconidia</w:t>
      </w:r>
      <w:r w:rsidR="009C7873" w:rsidRPr="009719D8">
        <w:rPr>
          <w:rFonts w:asciiTheme="majorBidi" w:hAnsiTheme="majorBidi" w:cstheme="majorBidi"/>
        </w:rPr>
        <w:t xml:space="preserve"> </w:t>
      </w:r>
      <w:r w:rsidR="009C7873" w:rsidRPr="009719D8">
        <w:rPr>
          <w:rFonts w:asciiTheme="majorBidi" w:hAnsiTheme="majorBidi" w:cstheme="majorBidi"/>
        </w:rPr>
        <w:fldChar w:fldCharType="begin" w:fldLock="1"/>
      </w:r>
      <w:r w:rsidR="00D816FC" w:rsidRPr="009719D8">
        <w:rPr>
          <w:rFonts w:asciiTheme="majorBidi" w:hAnsiTheme="majorBidi" w:cstheme="maj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sidRPr="009719D8">
        <w:rPr>
          <w:rFonts w:asciiTheme="majorBidi" w:hAnsiTheme="majorBidi" w:cstheme="majorBidi"/>
        </w:rPr>
        <w:fldChar w:fldCharType="separate"/>
      </w:r>
      <w:r w:rsidR="009C7873" w:rsidRPr="009719D8">
        <w:rPr>
          <w:rFonts w:asciiTheme="majorBidi" w:hAnsiTheme="majorBidi" w:cstheme="majorBidi"/>
          <w:noProof/>
        </w:rPr>
        <w:t>(Knoke and Bernhardt, 2006)</w:t>
      </w:r>
      <w:r w:rsidR="009C7873" w:rsidRPr="009719D8">
        <w:rPr>
          <w:rFonts w:asciiTheme="majorBidi" w:hAnsiTheme="majorBidi" w:cstheme="majorBidi"/>
        </w:rPr>
        <w:fldChar w:fldCharType="end"/>
      </w:r>
      <w:r w:rsidR="00DC7C35" w:rsidRPr="009719D8">
        <w:rPr>
          <w:rFonts w:asciiTheme="majorBidi" w:hAnsiTheme="majorBidi" w:cstheme="majorBidi"/>
        </w:rPr>
        <w:t xml:space="preserve">. </w:t>
      </w:r>
      <w:r w:rsidR="00933865" w:rsidRPr="009719D8">
        <w:rPr>
          <w:rFonts w:asciiTheme="majorBidi" w:hAnsiTheme="majorBidi" w:cstheme="majorBidi"/>
        </w:rPr>
        <w:t xml:space="preserve"> J. H Bennet in 1844, concluded that the diseases greatly </w:t>
      </w:r>
      <w:r w:rsidR="00A26F2E" w:rsidRPr="009719D8">
        <w:rPr>
          <w:rFonts w:asciiTheme="majorBidi" w:hAnsiTheme="majorBidi" w:cstheme="majorBidi"/>
        </w:rPr>
        <w:t>affect</w:t>
      </w:r>
      <w:r w:rsidR="00933865" w:rsidRPr="009719D8">
        <w:rPr>
          <w:rFonts w:asciiTheme="majorBidi" w:hAnsiTheme="majorBidi" w:cstheme="majorBidi"/>
        </w:rPr>
        <w:t xml:space="preserve"> host causing decrease in vital powers, two years later in 1846, Berg showed relationship between Candida and thrush</w:t>
      </w:r>
      <w:r w:rsidR="005B4FFD" w:rsidRPr="009719D8">
        <w:rPr>
          <w:rFonts w:asciiTheme="majorBidi" w:hAnsiTheme="majorBidi" w:cstheme="majorBidi"/>
        </w:rPr>
        <w:t xml:space="preserve"> </w:t>
      </w:r>
      <w:r w:rsidR="005B4FFD" w:rsidRPr="009719D8">
        <w:rPr>
          <w:rFonts w:asciiTheme="majorBidi" w:hAnsiTheme="majorBidi" w:cstheme="majorBidi"/>
        </w:rPr>
        <w:fldChar w:fldCharType="begin" w:fldLock="1"/>
      </w:r>
      <w:r w:rsidR="005B4FFD"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sidRPr="009719D8">
        <w:rPr>
          <w:rFonts w:asciiTheme="majorBidi" w:hAnsiTheme="majorBidi" w:cstheme="majorBidi"/>
        </w:rPr>
        <w:fldChar w:fldCharType="separate"/>
      </w:r>
      <w:r w:rsidR="005B4FFD" w:rsidRPr="009719D8">
        <w:rPr>
          <w:rFonts w:asciiTheme="majorBidi" w:hAnsiTheme="majorBidi" w:cstheme="majorBidi"/>
          <w:noProof/>
        </w:rPr>
        <w:t>(Lynch, 1994)</w:t>
      </w:r>
      <w:r w:rsidR="005B4FFD" w:rsidRPr="009719D8">
        <w:rPr>
          <w:rFonts w:asciiTheme="majorBidi" w:hAnsiTheme="majorBidi" w:cstheme="majorBidi"/>
        </w:rPr>
        <w:fldChar w:fldCharType="end"/>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Later, evidences of presence of dimorphic fungi were also presented at gastro-intestinal tract and vaginal mucosa but the global identification of this fungi was the next question.</w:t>
      </w:r>
    </w:p>
    <w:p w:rsidR="00DA2D02" w:rsidRPr="009719D8" w:rsidRDefault="00DA2D02"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In 1847, a French mycologist Charles Phillip Robin classified this organism as </w:t>
      </w:r>
      <w:r w:rsidRPr="009719D8">
        <w:rPr>
          <w:rStyle w:val="apple-converted-space"/>
          <w:rFonts w:asciiTheme="majorBidi" w:hAnsiTheme="majorBidi" w:cstheme="majorBidi"/>
          <w:i/>
          <w:iCs/>
        </w:rPr>
        <w:t>odium</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where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means to whiten</w:t>
      </w:r>
      <w:r w:rsidRPr="009719D8">
        <w:rPr>
          <w:rFonts w:asciiTheme="majorBidi" w:hAnsiTheme="majorBidi" w:cstheme="majorBidi"/>
        </w:rPr>
        <w:t xml:space="preserve"> </w:t>
      </w:r>
      <w:r w:rsidR="00BD5593" w:rsidRPr="009719D8">
        <w:rPr>
          <w:rFonts w:asciiTheme="majorBidi" w:hAnsiTheme="majorBidi" w:cstheme="majorBidi"/>
        </w:rPr>
        <w:t>(</w:t>
      </w:r>
      <w:hyperlink r:id="rId10" w:history="1">
        <w:r w:rsidR="00BD5593" w:rsidRPr="009719D8">
          <w:rPr>
            <w:rStyle w:val="Hyperlink"/>
            <w:rFonts w:asciiTheme="majorBidi" w:hAnsiTheme="majorBidi" w:cstheme="majorBidi"/>
          </w:rPr>
          <w:t>http://www.whonamedit.com/doctor.cfm/23.html</w:t>
        </w:r>
      </w:hyperlink>
      <w:r w:rsidR="00BD5593" w:rsidRPr="009719D8">
        <w:rPr>
          <w:rFonts w:asciiTheme="majorBidi" w:hAnsiTheme="majorBidi" w:cstheme="majorBidi"/>
        </w:rPr>
        <w:t>)</w:t>
      </w:r>
      <w:r w:rsidR="00A26F2E" w:rsidRPr="009719D8">
        <w:rPr>
          <w:rFonts w:asciiTheme="majorBidi" w:hAnsiTheme="majorBidi" w:cstheme="majorBidi"/>
        </w:rPr>
        <w:t>. Later, Candida was misclassified into genus Monilia, a genus involved in rotting of fruits and leaves. Although clear morphological differences between oral thrush fungus and fungus in Monilia genus was elucidated for long time, clinicians still incorrectly referred Candida as Monilia</w:t>
      </w:r>
      <w:r w:rsidR="007E2C3F"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9534F4"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sidRPr="009719D8">
        <w:rPr>
          <w:rFonts w:asciiTheme="majorBidi" w:hAnsiTheme="majorBidi" w:cstheme="majorBidi"/>
        </w:rPr>
        <w:fldChar w:fldCharType="separate"/>
      </w:r>
      <w:r w:rsidR="00EB6BBD" w:rsidRPr="009719D8">
        <w:rPr>
          <w:rFonts w:asciiTheme="majorBidi" w:hAnsiTheme="majorBidi" w:cstheme="majorBidi"/>
          <w:noProof/>
        </w:rPr>
        <w:t>(Barnett, 2008; Mccool, 2016)</w:t>
      </w:r>
      <w:r w:rsidR="007E2C3F" w:rsidRPr="009719D8">
        <w:rPr>
          <w:rFonts w:asciiTheme="majorBidi" w:hAnsiTheme="majorBidi" w:cstheme="majorBidi"/>
        </w:rPr>
        <w:fldChar w:fldCharType="end"/>
      </w:r>
      <w:r w:rsidR="00A26F2E" w:rsidRPr="009719D8">
        <w:rPr>
          <w:rFonts w:asciiTheme="majorBidi" w:hAnsiTheme="majorBidi" w:cstheme="majorBidi"/>
        </w:rPr>
        <w:t>.</w:t>
      </w:r>
      <w:r w:rsidR="007E2C3F" w:rsidRPr="009719D8">
        <w:rPr>
          <w:rFonts w:asciiTheme="majorBidi" w:hAnsiTheme="majorBidi" w:cstheme="majorBidi"/>
        </w:rPr>
        <w:t xml:space="preserve"> </w:t>
      </w:r>
      <w:r w:rsidR="00A26F2E" w:rsidRPr="009719D8">
        <w:rPr>
          <w:rFonts w:asciiTheme="majorBidi" w:hAnsiTheme="majorBidi" w:cstheme="majorBidi"/>
        </w:rPr>
        <w:t xml:space="preserve"> </w:t>
      </w:r>
      <w:r w:rsidR="00E86DAD" w:rsidRPr="009719D8">
        <w:rPr>
          <w:rFonts w:asciiTheme="majorBidi" w:hAnsiTheme="majorBidi" w:cstheme="majorBidi"/>
        </w:rPr>
        <w:t xml:space="preserve">In 1923, Berkhout reclassified this fungus based on their differences and ability to infect humans, further naming it as Candida derived from Latin word </w:t>
      </w:r>
      <w:r w:rsidR="00E86DAD" w:rsidRPr="009719D8">
        <w:rPr>
          <w:rFonts w:asciiTheme="majorBidi" w:hAnsiTheme="majorBidi" w:cstheme="majorBidi"/>
          <w:i/>
          <w:iCs/>
        </w:rPr>
        <w:t>toga</w:t>
      </w:r>
      <w:r w:rsidR="00E86DAD" w:rsidRPr="009719D8">
        <w:rPr>
          <w:rFonts w:asciiTheme="majorBidi" w:hAnsiTheme="majorBidi" w:cstheme="majorBidi"/>
        </w:rPr>
        <w:t xml:space="preserve"> candida</w:t>
      </w:r>
      <w:r w:rsidR="00BD5593" w:rsidRPr="009719D8">
        <w:rPr>
          <w:rFonts w:asciiTheme="majorBidi" w:hAnsiTheme="majorBidi" w:cstheme="majorBidi"/>
        </w:rPr>
        <w:t xml:space="preserve"> meaning white robe worn candidates for roman senates</w:t>
      </w:r>
      <w:r w:rsidR="00DA5C04"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4A11D3"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sidRPr="009719D8">
        <w:rPr>
          <w:rFonts w:asciiTheme="majorBidi" w:hAnsiTheme="majorBidi" w:cstheme="majorBidi"/>
        </w:rPr>
        <w:fldChar w:fldCharType="separate"/>
      </w:r>
      <w:r w:rsidR="007E2C3F" w:rsidRPr="009719D8">
        <w:rPr>
          <w:rFonts w:asciiTheme="majorBidi" w:hAnsiTheme="majorBidi" w:cstheme="majorBidi"/>
          <w:noProof/>
        </w:rPr>
        <w:t>(Lynch, 1994; Mccool, 2016)</w:t>
      </w:r>
      <w:r w:rsidR="007E2C3F" w:rsidRPr="009719D8">
        <w:rPr>
          <w:rFonts w:asciiTheme="majorBidi" w:hAnsiTheme="majorBidi" w:cstheme="majorBidi"/>
        </w:rPr>
        <w:fldChar w:fldCharType="end"/>
      </w:r>
      <w:r w:rsidR="00E86DAD" w:rsidRPr="009719D8">
        <w:rPr>
          <w:rFonts w:asciiTheme="majorBidi" w:hAnsiTheme="majorBidi" w:cstheme="majorBidi"/>
        </w:rPr>
        <w:t xml:space="preserve">. </w:t>
      </w:r>
      <w:r w:rsidR="00BD5593" w:rsidRPr="009719D8">
        <w:rPr>
          <w:rFonts w:asciiTheme="majorBidi" w:hAnsiTheme="majorBidi" w:cstheme="majorBidi"/>
        </w:rPr>
        <w:t xml:space="preserve">Detailed </w:t>
      </w:r>
      <w:r w:rsidR="00AF2DF9" w:rsidRPr="009719D8">
        <w:rPr>
          <w:rFonts w:asciiTheme="majorBidi" w:hAnsiTheme="majorBidi" w:cstheme="majorBidi"/>
        </w:rPr>
        <w:lastRenderedPageBreak/>
        <w:t>timeline</w:t>
      </w:r>
      <w:r w:rsidR="00BD5593" w:rsidRPr="009719D8">
        <w:rPr>
          <w:rFonts w:asciiTheme="majorBidi" w:hAnsiTheme="majorBidi" w:cstheme="majorBidi"/>
        </w:rPr>
        <w:t xml:space="preserve"> of Candida discovery is depicted in Figure 1. </w:t>
      </w:r>
      <w:r w:rsidRPr="009719D8">
        <w:rPr>
          <w:rStyle w:val="apple-converted-space"/>
          <w:rFonts w:asciiTheme="majorBidi" w:hAnsiTheme="majorBidi" w:cstheme="majorBidi"/>
        </w:rPr>
        <w:t xml:space="preserve">This 200-yearlong debate on etiology and nomenclature of </w:t>
      </w: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came to an end in 1954 at the Eight Botanical Congress, where it was officially </w:t>
      </w:r>
      <w:r w:rsidR="00A07238" w:rsidRPr="009719D8">
        <w:rPr>
          <w:rStyle w:val="apple-converted-space"/>
          <w:rFonts w:asciiTheme="majorBidi" w:hAnsiTheme="majorBidi" w:cstheme="majorBidi"/>
        </w:rPr>
        <w:t>recognized</w:t>
      </w:r>
      <w:r w:rsidRPr="009719D8">
        <w:rPr>
          <w:rStyle w:val="apple-converted-space"/>
          <w:rFonts w:asciiTheme="majorBidi" w:hAnsiTheme="majorBidi" w:cstheme="majorBidi"/>
        </w:rPr>
        <w:t xml:space="preserve"> as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(Barnett,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p>
    <w:p w:rsidR="008720C2" w:rsidRPr="009719D8" w:rsidRDefault="005012C0" w:rsidP="00F60D48">
      <w:pPr>
        <w:spacing w:line="360" w:lineRule="auto"/>
        <w:jc w:val="center"/>
        <w:rPr>
          <w:rFonts w:asciiTheme="majorBidi" w:hAnsiTheme="majorBidi" w:cstheme="majorBidi"/>
        </w:rPr>
      </w:pPr>
      <w:r w:rsidRPr="009719D8">
        <w:rPr>
          <w:rFonts w:asciiTheme="majorBidi" w:hAnsiTheme="majorBidi" w:cstheme="maj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9470"/>
                    </a:xfrm>
                    <a:prstGeom prst="rect">
                      <a:avLst/>
                    </a:prstGeom>
                    <a:ln>
                      <a:solidFill>
                        <a:schemeClr val="tx1"/>
                      </a:solidFill>
                    </a:ln>
                  </pic:spPr>
                </pic:pic>
              </a:graphicData>
            </a:graphic>
          </wp:inline>
        </w:drawing>
      </w:r>
    </w:p>
    <w:p w:rsidR="008720C2" w:rsidRPr="009719D8" w:rsidRDefault="008720C2" w:rsidP="00F60D48">
      <w:pPr>
        <w:spacing w:line="360" w:lineRule="auto"/>
        <w:jc w:val="center"/>
        <w:rPr>
          <w:rStyle w:val="apple-converted-space"/>
          <w:rFonts w:asciiTheme="majorBidi" w:hAnsiTheme="majorBidi" w:cstheme="majorBidi"/>
        </w:rPr>
      </w:pPr>
      <w:r w:rsidRPr="009719D8">
        <w:rPr>
          <w:rFonts w:asciiTheme="majorBidi" w:hAnsiTheme="majorBidi" w:cstheme="majorBidi"/>
        </w:rPr>
        <w:t xml:space="preserve">Figure 1: </w:t>
      </w:r>
      <w:r w:rsidR="00AF2DF9" w:rsidRPr="009719D8">
        <w:rPr>
          <w:rFonts w:asciiTheme="majorBidi" w:hAnsiTheme="majorBidi" w:cstheme="majorBidi"/>
        </w:rPr>
        <w:t>Timeline</w:t>
      </w:r>
      <w:r w:rsidRPr="009719D8">
        <w:rPr>
          <w:rFonts w:asciiTheme="majorBidi" w:hAnsiTheme="majorBidi" w:cstheme="majorBidi"/>
        </w:rPr>
        <w:t xml:space="preserve"> of Candida genus and origin of </w:t>
      </w:r>
      <w:r w:rsidRPr="009719D8">
        <w:rPr>
          <w:rFonts w:asciiTheme="majorBidi" w:hAnsiTheme="majorBidi" w:cstheme="majorBidi"/>
          <w:i/>
          <w:iCs/>
        </w:rPr>
        <w:t>Candida albicans</w:t>
      </w:r>
    </w:p>
    <w:p w:rsidR="008720C2" w:rsidRPr="009719D8" w:rsidRDefault="00BE387F"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 xml:space="preserve">More than 400 species </w:t>
      </w:r>
      <w:r w:rsidR="006E5072" w:rsidRPr="009719D8">
        <w:rPr>
          <w:rStyle w:val="apple-converted-space"/>
          <w:rFonts w:asciiTheme="majorBidi" w:hAnsiTheme="majorBidi" w:cstheme="majorBidi"/>
        </w:rPr>
        <w:t>of fungi are now classified under the genus Candida, these are yeast like organisms, anamorphic (sexual imperfect) showing polymorphism, by its ability to grow as budding yeast i.e. blastoconidia, mycelia and pseudomycelia.</w:t>
      </w:r>
      <w:r w:rsidRPr="009719D8">
        <w:rPr>
          <w:rFonts w:asciiTheme="majorBidi" w:hAnsiTheme="majorBidi" w:cstheme="majorBidi"/>
        </w:rPr>
        <w:t xml:space="preserve"> </w:t>
      </w:r>
      <w:r w:rsidR="00003695" w:rsidRPr="009719D8">
        <w:rPr>
          <w:rFonts w:asciiTheme="majorBidi" w:hAnsiTheme="majorBidi" w:cstheme="majorBidi"/>
        </w:rPr>
        <w:t xml:space="preserve">However, </w:t>
      </w:r>
      <w:r w:rsidR="00003695" w:rsidRPr="009719D8">
        <w:rPr>
          <w:rFonts w:asciiTheme="majorBidi" w:hAnsiTheme="majorBidi" w:cstheme="majorBidi"/>
          <w:i/>
          <w:iCs/>
        </w:rPr>
        <w:t>Candida albicans, Candida glabrata Candida tropicalis, Candida Krusei</w:t>
      </w:r>
      <w:r w:rsidR="00003695" w:rsidRPr="009719D8">
        <w:rPr>
          <w:rFonts w:asciiTheme="majorBidi" w:hAnsiTheme="majorBidi" w:cstheme="majorBidi"/>
        </w:rPr>
        <w:t xml:space="preserve"> and </w:t>
      </w:r>
      <w:r w:rsidR="00003695" w:rsidRPr="009719D8">
        <w:rPr>
          <w:rFonts w:asciiTheme="majorBidi" w:hAnsiTheme="majorBidi" w:cstheme="majorBidi"/>
          <w:i/>
          <w:iCs/>
        </w:rPr>
        <w:t>Candida parapsilosis</w:t>
      </w:r>
      <w:r w:rsidR="00003695" w:rsidRPr="009719D8">
        <w:rPr>
          <w:rFonts w:asciiTheme="majorBidi" w:hAnsiTheme="majorBidi" w:cstheme="majorBidi"/>
        </w:rPr>
        <w:t xml:space="preserve"> are the dominant species causing about 90% candida infections in humans</w:t>
      </w:r>
      <w:r w:rsidR="004A11D3" w:rsidRPr="009719D8">
        <w:rPr>
          <w:rFonts w:asciiTheme="majorBidi" w:hAnsiTheme="majorBidi" w:cstheme="majorBidi"/>
        </w:rPr>
        <w:fldChar w:fldCharType="begin" w:fldLock="1"/>
      </w:r>
      <w:r w:rsidR="00F15ACA"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sidRPr="009719D8">
        <w:rPr>
          <w:rFonts w:asciiTheme="majorBidi" w:hAnsiTheme="majorBidi" w:cstheme="majorBidi"/>
        </w:rPr>
        <w:fldChar w:fldCharType="separate"/>
      </w:r>
      <w:r w:rsidR="004A11D3" w:rsidRPr="009719D8">
        <w:rPr>
          <w:rFonts w:asciiTheme="majorBidi" w:hAnsiTheme="majorBidi" w:cstheme="majorBidi"/>
          <w:noProof/>
        </w:rPr>
        <w:t>(Lockhart et al., 2017)</w:t>
      </w:r>
      <w:r w:rsidR="004A11D3" w:rsidRPr="009719D8">
        <w:rPr>
          <w:rFonts w:asciiTheme="majorBidi" w:hAnsiTheme="majorBidi" w:cstheme="majorBidi"/>
        </w:rPr>
        <w:fldChar w:fldCharType="end"/>
      </w:r>
      <w:r w:rsidR="00003695" w:rsidRPr="009719D8">
        <w:rPr>
          <w:rFonts w:asciiTheme="majorBidi" w:hAnsiTheme="majorBidi" w:cstheme="majorBidi"/>
        </w:rPr>
        <w:t xml:space="preserve">.  Moreover, they contribute to ~42% of all the fungal infections isolated from intensive care units. </w:t>
      </w:r>
      <w:r w:rsidR="001D0469" w:rsidRPr="009719D8">
        <w:rPr>
          <w:rFonts w:asciiTheme="majorBidi" w:hAnsiTheme="majorBidi" w:cstheme="majorBidi"/>
        </w:rPr>
        <w:t xml:space="preserve">Among the pathogenic Candida species, </w:t>
      </w:r>
      <w:r w:rsidR="001D0469" w:rsidRPr="009719D8">
        <w:rPr>
          <w:rFonts w:asciiTheme="majorBidi" w:hAnsiTheme="majorBidi" w:cstheme="majorBidi"/>
          <w:i/>
          <w:iCs/>
        </w:rPr>
        <w:t>C. albicans</w:t>
      </w:r>
      <w:r w:rsidR="001D0469" w:rsidRPr="009719D8">
        <w:rPr>
          <w:rFonts w:asciiTheme="majorBidi" w:hAnsiTheme="majorBidi" w:cstheme="majorBidi"/>
        </w:rPr>
        <w:t xml:space="preserve"> (62%) is mostly commonly isolated from human hosts, followed by </w:t>
      </w:r>
      <w:r w:rsidR="001D0469" w:rsidRPr="009719D8">
        <w:rPr>
          <w:rFonts w:asciiTheme="majorBidi" w:hAnsiTheme="majorBidi" w:cstheme="majorBidi"/>
          <w:i/>
          <w:iCs/>
        </w:rPr>
        <w:t>C. glabrata</w:t>
      </w:r>
      <w:r w:rsidR="001D0469" w:rsidRPr="009719D8">
        <w:rPr>
          <w:rFonts w:asciiTheme="majorBidi" w:hAnsiTheme="majorBidi" w:cstheme="majorBidi"/>
        </w:rPr>
        <w:t xml:space="preserve"> (17%), </w:t>
      </w:r>
      <w:r w:rsidR="001D0469" w:rsidRPr="009719D8">
        <w:rPr>
          <w:rFonts w:asciiTheme="majorBidi" w:hAnsiTheme="majorBidi" w:cstheme="majorBidi"/>
          <w:i/>
          <w:iCs/>
        </w:rPr>
        <w:t xml:space="preserve">C. parapsilosis </w:t>
      </w:r>
      <w:r w:rsidR="001D0469" w:rsidRPr="009719D8">
        <w:rPr>
          <w:rFonts w:asciiTheme="majorBidi" w:hAnsiTheme="majorBidi" w:cstheme="majorBidi"/>
        </w:rPr>
        <w:t xml:space="preserve">(9%), </w:t>
      </w:r>
      <w:r w:rsidR="001D0469" w:rsidRPr="009719D8">
        <w:rPr>
          <w:rFonts w:asciiTheme="majorBidi" w:hAnsiTheme="majorBidi" w:cstheme="majorBidi"/>
          <w:i/>
          <w:iCs/>
        </w:rPr>
        <w:t>C. tropicalis</w:t>
      </w:r>
      <w:r w:rsidR="001D0469" w:rsidRPr="009719D8">
        <w:rPr>
          <w:rFonts w:asciiTheme="majorBidi" w:hAnsiTheme="majorBidi" w:cstheme="majorBidi"/>
        </w:rPr>
        <w:t xml:space="preserve"> (4%), </w:t>
      </w:r>
      <w:r w:rsidR="001D0469" w:rsidRPr="009719D8">
        <w:rPr>
          <w:rFonts w:asciiTheme="majorBidi" w:hAnsiTheme="majorBidi" w:cstheme="majorBidi"/>
          <w:i/>
          <w:iCs/>
        </w:rPr>
        <w:t>C. krusei</w:t>
      </w:r>
      <w:r w:rsidR="001D0469" w:rsidRPr="009719D8">
        <w:rPr>
          <w:rFonts w:asciiTheme="majorBidi" w:hAnsiTheme="majorBidi" w:cstheme="majorBidi"/>
        </w:rPr>
        <w:t xml:space="preserve"> (3%)</w:t>
      </w:r>
      <w:r w:rsidR="00F15ACA" w:rsidRPr="009719D8">
        <w:rPr>
          <w:rFonts w:asciiTheme="majorBidi" w:hAnsiTheme="majorBidi" w:cstheme="majorBidi"/>
        </w:rPr>
        <w:t xml:space="preserve"> </w:t>
      </w:r>
      <w:r w:rsidR="00F15ACA" w:rsidRPr="009719D8">
        <w:rPr>
          <w:rFonts w:asciiTheme="majorBidi" w:hAnsiTheme="majorBidi" w:cstheme="majorBidi"/>
        </w:rPr>
        <w:fldChar w:fldCharType="begin" w:fldLock="1"/>
      </w:r>
      <w:r w:rsidR="00DA143F" w:rsidRPr="009719D8">
        <w:rPr>
          <w:rFonts w:asciiTheme="majorBidi" w:hAnsiTheme="majorBidi" w:cstheme="maj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sidRPr="009719D8">
        <w:rPr>
          <w:rFonts w:asciiTheme="majorBidi" w:hAnsiTheme="majorBidi" w:cstheme="majorBidi"/>
        </w:rPr>
        <w:fldChar w:fldCharType="separate"/>
      </w:r>
      <w:r w:rsidR="00F15ACA" w:rsidRPr="009719D8">
        <w:rPr>
          <w:rFonts w:asciiTheme="majorBidi" w:hAnsiTheme="majorBidi" w:cstheme="majorBidi"/>
          <w:noProof/>
        </w:rPr>
        <w:t>(Pfaller and Diekema, 2007)</w:t>
      </w:r>
      <w:r w:rsidR="00F15ACA" w:rsidRPr="009719D8">
        <w:rPr>
          <w:rFonts w:asciiTheme="majorBidi" w:hAnsiTheme="majorBidi" w:cstheme="majorBidi"/>
        </w:rPr>
        <w:fldChar w:fldCharType="end"/>
      </w:r>
      <w:r w:rsidR="003F2298" w:rsidRPr="009719D8">
        <w:rPr>
          <w:rFonts w:asciiTheme="majorBidi" w:hAnsiTheme="majorBidi" w:cstheme="majorBidi"/>
        </w:rPr>
        <w:t xml:space="preserve"> with recent emergence of multi-drug resistant </w:t>
      </w:r>
      <w:r w:rsidR="003F2298" w:rsidRPr="009719D8">
        <w:rPr>
          <w:rFonts w:asciiTheme="majorBidi" w:hAnsiTheme="majorBidi" w:cstheme="majorBidi"/>
          <w:i/>
          <w:iCs/>
        </w:rPr>
        <w:t>C. auris</w:t>
      </w:r>
      <w:r w:rsidR="003F2298" w:rsidRPr="009719D8">
        <w:rPr>
          <w:rFonts w:asciiTheme="majorBidi" w:hAnsiTheme="majorBidi" w:cstheme="majorBidi"/>
        </w:rPr>
        <w:t xml:space="preserve"> </w:t>
      </w:r>
      <w:r w:rsidR="003F2298" w:rsidRPr="009719D8">
        <w:rPr>
          <w:rFonts w:asciiTheme="majorBidi" w:hAnsiTheme="majorBidi" w:cstheme="majorBidi"/>
        </w:rPr>
        <w:fldChar w:fldCharType="begin" w:fldLock="1"/>
      </w:r>
      <w:r w:rsidR="00EB6BBD"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sidRPr="009719D8">
        <w:rPr>
          <w:rFonts w:asciiTheme="majorBidi" w:hAnsiTheme="majorBidi" w:cstheme="majorBidi"/>
        </w:rPr>
        <w:fldChar w:fldCharType="separate"/>
      </w:r>
      <w:r w:rsidR="003F2298" w:rsidRPr="009719D8">
        <w:rPr>
          <w:rFonts w:asciiTheme="majorBidi" w:hAnsiTheme="majorBidi" w:cstheme="majorBidi"/>
          <w:noProof/>
        </w:rPr>
        <w:t>(Lockhart et al., 2017)</w:t>
      </w:r>
      <w:r w:rsidR="003F2298" w:rsidRPr="009719D8">
        <w:rPr>
          <w:rFonts w:asciiTheme="majorBidi" w:hAnsiTheme="majorBidi" w:cstheme="majorBidi"/>
        </w:rPr>
        <w:fldChar w:fldCharType="end"/>
      </w:r>
      <w:r w:rsidR="00B15A64" w:rsidRPr="009719D8">
        <w:rPr>
          <w:rFonts w:asciiTheme="majorBidi" w:hAnsiTheme="majorBidi" w:cstheme="majorBidi"/>
        </w:rPr>
        <w:t xml:space="preserve">. </w:t>
      </w:r>
      <w:r w:rsidR="00DA143F" w:rsidRPr="009719D8">
        <w:rPr>
          <w:rFonts w:asciiTheme="majorBidi" w:hAnsiTheme="majorBidi" w:cstheme="majorBidi"/>
        </w:rPr>
        <w:t xml:space="preserve">Sometimes invasive </w:t>
      </w:r>
      <w:r w:rsidR="003F2298" w:rsidRPr="009719D8">
        <w:rPr>
          <w:rFonts w:asciiTheme="majorBidi" w:hAnsiTheme="majorBidi" w:cstheme="majorBidi"/>
        </w:rPr>
        <w:t xml:space="preserve">Candida </w:t>
      </w:r>
      <w:r w:rsidR="00DA143F" w:rsidRPr="009719D8">
        <w:rPr>
          <w:rFonts w:asciiTheme="majorBidi" w:hAnsiTheme="majorBidi" w:cstheme="majorBidi"/>
        </w:rPr>
        <w:t>infections are caused by more than one candida species leading to mixed infections</w:t>
      </w:r>
      <w:r w:rsidR="00DA143F" w:rsidRPr="009719D8">
        <w:rPr>
          <w:rFonts w:asciiTheme="majorBidi" w:hAnsiTheme="majorBidi" w:cstheme="majorBidi"/>
        </w:rPr>
        <w:fldChar w:fldCharType="begin" w:fldLock="1"/>
      </w:r>
      <w:r w:rsidR="003F2298" w:rsidRPr="009719D8">
        <w:rPr>
          <w:rFonts w:asciiTheme="majorBidi" w:hAnsiTheme="majorBidi" w:cstheme="maj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sidRPr="009719D8">
        <w:rPr>
          <w:rFonts w:asciiTheme="majorBidi" w:hAnsiTheme="majorBidi" w:cstheme="majorBidi"/>
        </w:rPr>
        <w:fldChar w:fldCharType="separate"/>
      </w:r>
      <w:r w:rsidR="00DA143F" w:rsidRPr="009719D8">
        <w:rPr>
          <w:rFonts w:asciiTheme="majorBidi" w:hAnsiTheme="majorBidi" w:cstheme="majorBidi"/>
          <w:noProof/>
        </w:rPr>
        <w:t>(Richardson and Lass-Florl, 2008)</w:t>
      </w:r>
      <w:r w:rsidR="00DA143F" w:rsidRPr="009719D8">
        <w:rPr>
          <w:rFonts w:asciiTheme="majorBidi" w:hAnsiTheme="majorBidi" w:cstheme="majorBidi"/>
        </w:rPr>
        <w:fldChar w:fldCharType="end"/>
      </w:r>
      <w:r w:rsidR="00DA143F" w:rsidRPr="009719D8">
        <w:rPr>
          <w:rFonts w:asciiTheme="majorBidi" w:hAnsiTheme="majorBidi" w:cstheme="majorBidi"/>
        </w:rPr>
        <w:t xml:space="preserve">. </w:t>
      </w:r>
      <w:r w:rsidR="008720C2" w:rsidRPr="009719D8">
        <w:rPr>
          <w:rStyle w:val="apple-converted-space"/>
          <w:rFonts w:asciiTheme="majorBidi" w:hAnsiTheme="majorBidi" w:cstheme="majorBidi"/>
        </w:rPr>
        <w:t xml:space="preserve">Recently, it has become easier to transfer application of modern tools and techniques like mutations, gene deletion, transformation from </w:t>
      </w:r>
      <w:r w:rsidR="008720C2" w:rsidRPr="009719D8">
        <w:rPr>
          <w:rStyle w:val="apple-converted-space"/>
          <w:rFonts w:asciiTheme="majorBidi" w:hAnsiTheme="majorBidi" w:cstheme="majorBidi"/>
          <w:i/>
          <w:iCs/>
        </w:rPr>
        <w:t>S. cerevisiae</w:t>
      </w:r>
      <w:r w:rsidR="008720C2" w:rsidRPr="009719D8">
        <w:rPr>
          <w:rStyle w:val="apple-converted-space"/>
          <w:rFonts w:asciiTheme="majorBidi" w:hAnsiTheme="majorBidi" w:cstheme="majorBidi"/>
        </w:rPr>
        <w:t xml:space="preserve"> to </w:t>
      </w:r>
      <w:r w:rsidR="008720C2" w:rsidRPr="009719D8">
        <w:rPr>
          <w:rStyle w:val="apple-converted-space"/>
          <w:rFonts w:asciiTheme="majorBidi" w:hAnsiTheme="majorBidi" w:cstheme="majorBidi"/>
          <w:i/>
          <w:iCs/>
        </w:rPr>
        <w:t>C. albicans</w:t>
      </w:r>
      <w:r w:rsidR="008720C2" w:rsidRPr="009719D8">
        <w:rPr>
          <w:rStyle w:val="apple-converted-space"/>
          <w:rFonts w:asciiTheme="majorBidi" w:hAnsiTheme="majorBidi" w:cstheme="majorBidi"/>
        </w:rPr>
        <w:t xml:space="preserve"> because of availability of well annotated whole genome sequence and its close relativeness with model yeast, </w:t>
      </w:r>
      <w:r w:rsidR="008720C2" w:rsidRPr="009719D8">
        <w:rPr>
          <w:rStyle w:val="apple-converted-space"/>
          <w:rFonts w:asciiTheme="majorBidi" w:hAnsiTheme="majorBidi" w:cstheme="majorBidi"/>
          <w:i/>
          <w:iCs/>
        </w:rPr>
        <w:t>Saccharomyces</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 xml:space="preserve">cerevisiae </w:t>
      </w:r>
      <w:r w:rsidR="008720C2" w:rsidRPr="009719D8">
        <w:rPr>
          <w:rStyle w:val="apple-converted-space"/>
          <w:rFonts w:asciiTheme="majorBidi" w:hAnsiTheme="majorBidi" w:cstheme="majorBidi"/>
          <w:i/>
          <w:iCs/>
        </w:rPr>
        <w:fldChar w:fldCharType="begin" w:fldLock="1"/>
      </w:r>
      <w:r w:rsidR="009534F4" w:rsidRPr="009719D8">
        <w:rPr>
          <w:rStyle w:val="apple-converted-space"/>
          <w:rFonts w:asciiTheme="majorBidi" w:hAnsiTheme="majorBidi" w:cstheme="maj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sidRPr="009719D8">
        <w:rPr>
          <w:rStyle w:val="apple-converted-space"/>
          <w:rFonts w:asciiTheme="majorBidi" w:hAnsiTheme="majorBidi" w:cstheme="majorBidi"/>
          <w:i/>
          <w:iCs/>
        </w:rPr>
        <w:fldChar w:fldCharType="separate"/>
      </w:r>
      <w:r w:rsidR="008720C2" w:rsidRPr="009719D8">
        <w:rPr>
          <w:rStyle w:val="apple-converted-space"/>
          <w:rFonts w:asciiTheme="majorBidi" w:hAnsiTheme="majorBidi" w:cstheme="majorBidi"/>
          <w:iCs/>
          <w:noProof/>
        </w:rPr>
        <w:t>(Kabir et al., 2012)</w:t>
      </w:r>
      <w:r w:rsidR="008720C2" w:rsidRPr="009719D8">
        <w:rPr>
          <w:rStyle w:val="apple-converted-space"/>
          <w:rFonts w:asciiTheme="majorBidi" w:hAnsiTheme="majorBidi" w:cstheme="majorBidi"/>
          <w:i/>
          <w:iCs/>
        </w:rPr>
        <w:fldChar w:fldCharType="end"/>
      </w:r>
      <w:r w:rsidR="008720C2" w:rsidRPr="009719D8">
        <w:rPr>
          <w:rStyle w:val="apple-converted-space"/>
          <w:rFonts w:asciiTheme="majorBidi" w:hAnsiTheme="majorBidi" w:cstheme="majorBidi"/>
          <w:i/>
          <w:iCs/>
        </w:rPr>
        <w:t xml:space="preserve">. </w:t>
      </w:r>
      <w:r w:rsidR="008720C2" w:rsidRPr="009719D8">
        <w:rPr>
          <w:rStyle w:val="apple-converted-space"/>
          <w:rFonts w:asciiTheme="majorBidi" w:hAnsiTheme="majorBidi" w:cstheme="majorBidi"/>
        </w:rPr>
        <w:t xml:space="preserve">This have also emerged </w:t>
      </w:r>
      <w:r w:rsidR="008720C2" w:rsidRPr="009719D8">
        <w:rPr>
          <w:rStyle w:val="apple-converted-space"/>
          <w:rFonts w:asciiTheme="majorBidi" w:hAnsiTheme="majorBidi" w:cstheme="majorBidi"/>
          <w:i/>
          <w:iCs/>
        </w:rPr>
        <w:t>C.</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albicans</w:t>
      </w:r>
      <w:r w:rsidR="008720C2" w:rsidRPr="009719D8">
        <w:rPr>
          <w:rStyle w:val="apple-converted-space"/>
          <w:rFonts w:asciiTheme="majorBidi" w:hAnsiTheme="majorBidi" w:cstheme="majorBidi"/>
        </w:rPr>
        <w:t xml:space="preserve"> as a potent model organism for the study of other human-fungal pathogens of this genus.</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3" w:name="_Toc32582508"/>
      <w:r w:rsidRPr="00066B5F">
        <w:rPr>
          <w:rStyle w:val="Strong"/>
          <w:rFonts w:ascii="Bangla MN" w:eastAsia="Calibri" w:hAnsi="Bangla MN"/>
          <w:b w:val="0"/>
          <w:color w:val="1F3864" w:themeColor="accent1" w:themeShade="80"/>
          <w:sz w:val="28"/>
          <w:szCs w:val="24"/>
        </w:rPr>
        <w:lastRenderedPageBreak/>
        <w:t>3.2</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Morphological switching and mating in </w:t>
      </w:r>
      <w:r w:rsidRPr="00066B5F">
        <w:rPr>
          <w:rStyle w:val="Strong"/>
          <w:rFonts w:ascii="Bangla MN" w:eastAsia="Calibri" w:hAnsi="Bangla MN"/>
          <w:b w:val="0"/>
          <w:i/>
          <w:iCs/>
          <w:color w:val="1F3864" w:themeColor="accent1" w:themeShade="80"/>
          <w:sz w:val="28"/>
          <w:szCs w:val="24"/>
        </w:rPr>
        <w:t>Candida albicans</w:t>
      </w:r>
      <w:bookmarkEnd w:id="13"/>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9719D8">
        <w:rPr>
          <w:rStyle w:val="apple-converted-space"/>
          <w:rFonts w:asciiTheme="majorBidi" w:hAnsiTheme="majorBidi" w:cstheme="majorBidi"/>
          <w:i/>
          <w:iCs/>
        </w:rPr>
        <w:t>Saccharomyces cerevisiae</w:t>
      </w:r>
      <w:r w:rsidRPr="009719D8">
        <w:rPr>
          <w:rStyle w:val="apple-converted-space"/>
          <w:rFonts w:asciiTheme="majorBidi" w:hAnsiTheme="majorBidi" w:cstheme="majorBidi"/>
        </w:rPr>
        <w:t xml:space="preserve"> under normal conditions which reproduce by budding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et al.,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In hyphal cells</w:t>
      </w:r>
      <w:r w:rsidR="00AF2DF9" w:rsidRPr="009719D8">
        <w:rPr>
          <w:rStyle w:val="apple-converted-space"/>
          <w:rFonts w:asciiTheme="majorBidi" w:hAnsiTheme="majorBidi" w:cstheme="majorBidi"/>
        </w:rPr>
        <w:t>,</w:t>
      </w:r>
      <w:r w:rsidRPr="009719D8">
        <w:rPr>
          <w:rStyle w:val="apple-converted-space"/>
          <w:rFonts w:asciiTheme="majorBidi" w:hAnsiTheme="majorBidi" w:cstheme="majorBidi"/>
        </w:rPr>
        <w:t xml:space="preserve"> nuclear division occurs within daughter cells such that one nucleus is transferred back to mother cells.  After multiple rounds of cell division, multi-cellular, branched filamentous structures are formed called as mycelia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2011)</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Pseudo-hyphae are intermediate state between hyphae and yeast, and they share features of both of these morphological forms. Also, there is no known laboratory conditions to induce stable pseudo-hyphal state. </w:t>
      </w:r>
      <w:r w:rsidRPr="009719D8">
        <w:rPr>
          <w:rFonts w:asciiTheme="majorBidi" w:eastAsia="Calibri" w:hAnsiTheme="majorBidi" w:cstheme="majorBidi"/>
        </w:rPr>
        <w:t xml:space="preserve">To systematically distinguish between hyphae and pseudo-hyphae Morphological Index (MI) is a metric measuring their compartment’s dimensions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(Li and Dewey, 2011; Merson-Davies and Odds, 1989)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r w:rsidRPr="009719D8">
        <w:rPr>
          <w:rStyle w:val="apple-converted-space"/>
          <w:rFonts w:asciiTheme="majorBidi" w:hAnsiTheme="majorBidi" w:cstheme="majorBidi"/>
        </w:rPr>
        <w:t xml:space="preserve">Chlamydospores (Figure 2), are observed under harsh environmental conditions like starvation, hypoxia forming a large, spherical, thick walled cells from suspensor cells located at distal end of mycelial filaments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9719D8" w:rsidRDefault="005F2FF2" w:rsidP="005F2FF2">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 (Adapted from </w:t>
      </w:r>
      <w:r w:rsidRPr="009719D8">
        <w:rPr>
          <w:rStyle w:val="apple-converted-space"/>
          <w:rFonts w:asciiTheme="majorBidi" w:hAnsiTheme="majorBidi" w:cstheme="majorBidi"/>
          <w:lang w:val="en-US" w:eastAsia="en-US"/>
        </w:rPr>
        <w:fldChar w:fldCharType="begin" w:fldLock="1"/>
      </w:r>
      <w:r w:rsidRPr="009719D8">
        <w:rPr>
          <w:rStyle w:val="apple-converted-space"/>
          <w:rFonts w:asciiTheme="majorBidi" w:hAnsiTheme="majorBidi" w:cstheme="maj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9719D8">
        <w:rPr>
          <w:rStyle w:val="apple-converted-space"/>
          <w:rFonts w:asciiTheme="majorBidi" w:hAnsiTheme="majorBidi" w:cstheme="majorBidi"/>
          <w:lang w:val="en-US" w:eastAsia="en-US"/>
        </w:rPr>
        <w:fldChar w:fldCharType="separate"/>
      </w:r>
      <w:r w:rsidRPr="009719D8">
        <w:rPr>
          <w:rStyle w:val="apple-converted-space"/>
          <w:rFonts w:asciiTheme="majorBidi" w:hAnsiTheme="majorBidi" w:cstheme="majorBidi"/>
          <w:noProof/>
          <w:lang w:val="en-US" w:eastAsia="en-US"/>
        </w:rPr>
        <w:t>(Navarathna et al., 2016; Noble et al., 2017; Sudbery et al., 2004)</w:t>
      </w:r>
      <w:r w:rsidRPr="009719D8">
        <w:rPr>
          <w:rStyle w:val="apple-converted-space"/>
          <w:rFonts w:asciiTheme="majorBidi" w:hAnsiTheme="majorBidi" w:cstheme="majorBidi"/>
          <w:lang w:val="en-US" w:eastAsia="en-US"/>
        </w:rPr>
        <w:fldChar w:fldCharType="end"/>
      </w:r>
      <w:r w:rsidRPr="009719D8">
        <w:rPr>
          <w:rStyle w:val="apple-converted-space"/>
          <w:rFonts w:asciiTheme="majorBidi" w:hAnsiTheme="majorBidi" w:cstheme="majorBidi"/>
          <w:lang w:val="en-US" w:eastAsia="en-US"/>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Morphological switching between yeast, hyphae and pseudo-hyphae depends on the local environment and exhibit important links to host-fungal interactions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Filamentous form of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rPr>
        <w:t>are traditionally considered as pathogenic due to their ability to invade solid media through hyphal tips causing infections like oral, vaginal candidiasis</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(Peters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However, under disseminated bloodstream infections both hyphal and yeast contribute to disease, as locking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 any one form show attenuated virulence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(Lo et al., 1997; Saville et al., 2003)</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These observations suggest two things; 1. both yeast and hyphal forms, 2. morphological switching are essential for virulence. Although no clinical incidence of </w:t>
      </w:r>
      <w:r w:rsidRPr="009719D8">
        <w:rPr>
          <w:rStyle w:val="apple-converted-space"/>
          <w:rFonts w:asciiTheme="majorBidi" w:hAnsiTheme="majorBidi" w:cstheme="majorBidi"/>
        </w:rPr>
        <w:lastRenderedPageBreak/>
        <w:t xml:space="preserve">chlamydospores is reported, recent study show that chlamydospores induce virulence in Candida infected mouse kidney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(Navarathna et al., 2016)</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Style w:val="apple-converted-space"/>
          <w:rFonts w:asciiTheme="majorBidi" w:hAnsiTheme="majorBidi" w:cstheme="majorBidi"/>
        </w:rPr>
        <w:t xml:space="preserve">After the detection of </w:t>
      </w:r>
      <w:r w:rsidRPr="009719D8">
        <w:rPr>
          <w:rFonts w:asciiTheme="majorBidi" w:eastAsia="Calibri" w:hAnsiTheme="majorBidi" w:cstheme="majorBidi"/>
        </w:rPr>
        <w:t xml:space="preserve">orthologs of sexual reproduction genes from </w:t>
      </w:r>
      <w:r w:rsidRPr="009719D8">
        <w:rPr>
          <w:rFonts w:asciiTheme="majorBidi" w:eastAsia="Calibri" w:hAnsiTheme="majorBidi" w:cstheme="majorBidi"/>
          <w:i/>
          <w:iCs/>
        </w:rPr>
        <w:t>S. cerevisiae</w:t>
      </w:r>
      <w:r w:rsidRPr="009719D8">
        <w:rPr>
          <w:rFonts w:asciiTheme="majorBidi" w:eastAsia="Calibri" w:hAnsiTheme="majorBidi" w:cstheme="majorBidi"/>
        </w:rPr>
        <w:t xml:space="preserve">,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the traditionally believed asexual nature was replaced to sexually active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(Bennett and Johnson,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Mating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is regulated by a transcription factor called MTL, a mating type like locus, which exists in two version </w:t>
      </w:r>
      <w:r w:rsidRPr="009719D8">
        <w:rPr>
          <w:rFonts w:asciiTheme="majorBidi" w:eastAsia="Calibri" w:hAnsiTheme="majorBidi" w:cstheme="majorBidi"/>
          <w:i/>
          <w:iCs/>
        </w:rPr>
        <w:t>viz.</w:t>
      </w:r>
      <w:r w:rsidRPr="009719D8">
        <w:rPr>
          <w:rFonts w:asciiTheme="majorBidi" w:eastAsia="Calibri" w:hAnsiTheme="majorBidi" w:cstheme="majorBidi"/>
        </w:rPr>
        <w:t xml:space="preserve"> MTLa and MTL</w:t>
      </w:r>
      <w:r w:rsidRPr="009719D8">
        <w:rPr>
          <w:rFonts w:asciiTheme="majorBidi" w:eastAsia="Calibri" w:hAnsiTheme="majorBidi" w:cstheme="majorBidi"/>
        </w:rPr>
        <w:sym w:font="Symbol" w:char="F061"/>
      </w:r>
      <w:r w:rsidRPr="009719D8">
        <w:rPr>
          <w:rFonts w:asciiTheme="majorBidi" w:eastAsia="Calibri" w:hAnsiTheme="majorBidi" w:cstheme="majorBidi"/>
        </w:rPr>
        <w:t>. When cells of MTLa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are in close proximity they undergo mating with morphological switching from white to less stable opaque form (W-O). This phenotype is then passed on to future generations. Frequency of white-opaque switching is 10</w:t>
      </w:r>
      <w:r w:rsidRPr="009719D8">
        <w:rPr>
          <w:rFonts w:asciiTheme="majorBidi" w:eastAsia="Calibri" w:hAnsiTheme="majorBidi" w:cstheme="majorBidi"/>
          <w:vertAlign w:val="superscript"/>
        </w:rPr>
        <w:t xml:space="preserve">-4 </w:t>
      </w:r>
      <w:r w:rsidRPr="009719D8">
        <w:rPr>
          <w:rFonts w:asciiTheme="majorBidi" w:eastAsia="Calibri" w:hAnsiTheme="majorBidi" w:cstheme="majorBidi"/>
        </w:rPr>
        <w:t>to 10</w:t>
      </w:r>
      <w:r w:rsidRPr="009719D8">
        <w:rPr>
          <w:rFonts w:asciiTheme="majorBidi" w:eastAsia="Calibri" w:hAnsiTheme="majorBidi" w:cstheme="majorBidi"/>
          <w:vertAlign w:val="superscript"/>
        </w:rPr>
        <w:t xml:space="preserve">-5 </w:t>
      </w:r>
      <w:r w:rsidRPr="009719D8">
        <w:rPr>
          <w:rFonts w:asciiTheme="majorBidi" w:eastAsia="Calibri" w:hAnsiTheme="majorBidi" w:cstheme="majorBidi"/>
        </w:rPr>
        <w:t>per cell generation and reverse is 5 x 10</w:t>
      </w:r>
      <w:r w:rsidRPr="009719D8">
        <w:rPr>
          <w:rFonts w:asciiTheme="majorBidi" w:eastAsia="Calibri" w:hAnsiTheme="majorBidi" w:cstheme="majorBidi"/>
          <w:vertAlign w:val="superscript"/>
        </w:rPr>
        <w:t>-4</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(Rikkerink et al., 1988)</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feed-back loop is regulated by Wor1 (W-O) regulator. However, if the progeny has both a and </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allele Wor1 is inactivated and the cells become sexually sterile, further losing their ability to switch from W-O forms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(Lockhart et al., 2002; Lohse and Johnson, 2009)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(Mallick et al., 2016)</w:t>
      </w:r>
      <w:r w:rsidRPr="009719D8">
        <w:rPr>
          <w:rFonts w:asciiTheme="majorBidi" w:eastAsia="Calibri" w:hAnsiTheme="majorBidi" w:cstheme="majorBidi"/>
        </w:rPr>
        <w:fldChar w:fldCharType="end"/>
      </w:r>
      <w:r w:rsidRPr="009719D8">
        <w:rPr>
          <w:rFonts w:asciiTheme="majorBidi" w:eastAsia="Calibri" w:hAnsiTheme="majorBidi" w:cstheme="majorBidi"/>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Fonts w:asciiTheme="majorBidi" w:eastAsia="Calibri" w:hAnsiTheme="majorBidi" w:cstheme="majorBidi"/>
        </w:rPr>
        <w:t xml:space="preserve">In addition to these,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also exhibits GUT i.e. </w:t>
      </w:r>
      <w:r w:rsidRPr="009719D8">
        <w:rPr>
          <w:rFonts w:asciiTheme="majorBidi" w:eastAsia="Calibri" w:hAnsiTheme="majorBidi" w:cstheme="majorBidi"/>
          <w:b/>
          <w:bCs/>
        </w:rPr>
        <w:t>G</w:t>
      </w:r>
      <w:r w:rsidRPr="009719D8">
        <w:rPr>
          <w:rFonts w:asciiTheme="majorBidi" w:eastAsia="Calibri" w:hAnsiTheme="majorBidi" w:cstheme="majorBidi"/>
        </w:rPr>
        <w:t>astrointestinal ind</w:t>
      </w:r>
      <w:r w:rsidRPr="009719D8">
        <w:rPr>
          <w:rFonts w:asciiTheme="majorBidi" w:eastAsia="Calibri" w:hAnsiTheme="majorBidi" w:cstheme="majorBidi"/>
          <w:b/>
          <w:bCs/>
        </w:rPr>
        <w:t>U</w:t>
      </w:r>
      <w:r w:rsidRPr="009719D8">
        <w:rPr>
          <w:rFonts w:asciiTheme="majorBidi" w:eastAsia="Calibri" w:hAnsiTheme="majorBidi" w:cstheme="majorBidi"/>
        </w:rPr>
        <w:t xml:space="preserve">ced </w:t>
      </w:r>
      <w:r w:rsidRPr="009719D8">
        <w:rPr>
          <w:rFonts w:asciiTheme="majorBidi" w:eastAsia="Calibri" w:hAnsiTheme="majorBidi" w:cstheme="majorBidi"/>
          <w:b/>
          <w:bCs/>
        </w:rPr>
        <w:t>T</w:t>
      </w:r>
      <w:r w:rsidRPr="009719D8">
        <w:rPr>
          <w:rFonts w:asciiTheme="majorBidi" w:eastAsia="Calibri" w:hAnsiTheme="majorBidi" w:cstheme="majorBidi"/>
        </w:rPr>
        <w:t xml:space="preserve">ransition morphology. This is observed exclusively in wild type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cells passing through GI track, showing transition of morphology to opaque cells unlike W-O switching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 xml:space="preserve">ADDIN CSL_CITATION {"citationItems":[{"id":"ITEM-1","itemData":{"DOI":"10.1038/ng.2710","ISBN":"2122633255","ISSN":"1061-4036","PMID":"23892606","abstract":"Among </w:instrText>
      </w:r>
      <w:r w:rsidRPr="009719D8">
        <w:rPr>
          <w:rFonts w:ascii="Cambria Math" w:eastAsia="Calibri" w:hAnsi="Cambria Math" w:cs="Cambria Math"/>
        </w:rPr>
        <w:instrText>∼</w:instrText>
      </w:r>
      <w:r w:rsidRPr="009719D8">
        <w:rPr>
          <w:rFonts w:asciiTheme="majorBidi" w:eastAsia="Calibri" w:hAnsiTheme="majorBidi" w:cstheme="maj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(Pande et al., 2013)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Fonts w:asciiTheme="majorBidi" w:eastAsia="Calibri" w:hAnsiTheme="majorBidi" w:cstheme="majorBidi"/>
        </w:rPr>
        <w:t xml:space="preserve">. </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4" w:name="_Toc32582509"/>
      <w:r w:rsidRPr="00066B5F">
        <w:rPr>
          <w:rStyle w:val="Strong"/>
          <w:rFonts w:ascii="Bangla MN" w:eastAsia="Calibri" w:hAnsi="Bangla MN"/>
          <w:b w:val="0"/>
          <w:color w:val="1F3864" w:themeColor="accent1" w:themeShade="80"/>
          <w:sz w:val="28"/>
          <w:szCs w:val="24"/>
        </w:rPr>
        <w:t>3.3</w:t>
      </w:r>
      <w:r w:rsidR="00FA0C2C"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General features of </w:t>
      </w:r>
      <w:r w:rsidRPr="00066B5F">
        <w:rPr>
          <w:rStyle w:val="Strong"/>
          <w:rFonts w:ascii="Bangla MN" w:eastAsia="Calibri" w:hAnsi="Bangla MN"/>
          <w:b w:val="0"/>
          <w:i/>
          <w:iCs/>
          <w:color w:val="1F3864" w:themeColor="accent1" w:themeShade="80"/>
          <w:sz w:val="28"/>
          <w:szCs w:val="24"/>
        </w:rPr>
        <w:t>Candida glabrata</w:t>
      </w:r>
      <w:bookmarkEnd w:id="14"/>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Candida glabrata (C. glabrata) </w:t>
      </w:r>
      <w:r w:rsidRPr="009719D8">
        <w:rPr>
          <w:rFonts w:asciiTheme="majorBidi" w:eastAsia="Calibri" w:hAnsiTheme="majorBidi" w:cstheme="majorBidi"/>
        </w:rPr>
        <w:t xml:space="preserve">is the second most common pathogenic yeast in humans. Previously,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it was named as </w:t>
      </w:r>
      <w:r w:rsidRPr="009719D8">
        <w:rPr>
          <w:rFonts w:asciiTheme="majorBidi" w:eastAsia="Calibri" w:hAnsiTheme="majorBidi" w:cstheme="majorBidi"/>
          <w:i/>
        </w:rPr>
        <w:t>Cryptococcus glabrata</w:t>
      </w:r>
      <w:r w:rsidRPr="009719D8">
        <w:rPr>
          <w:rFonts w:asciiTheme="majorBidi" w:eastAsia="Calibri" w:hAnsiTheme="majorBidi" w:cstheme="majorBidi"/>
        </w:rPr>
        <w:t xml:space="preserve"> and later placed in genera Torulopsis because of its non-dimorphic structure and haploid genome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However, later in 1978 it was stated that classifying only based on ability to form pseudo hyphae is inappropriate and hence </w:t>
      </w:r>
      <w:r w:rsidRPr="009719D8">
        <w:rPr>
          <w:rFonts w:asciiTheme="majorBidi" w:eastAsia="Calibri" w:hAnsiTheme="majorBidi" w:cstheme="majorBidi"/>
          <w:i/>
          <w:iCs/>
        </w:rPr>
        <w:t xml:space="preserve">Torulopsis </w:t>
      </w:r>
      <w:r w:rsidRPr="009719D8">
        <w:rPr>
          <w:rFonts w:asciiTheme="majorBidi" w:eastAsia="Calibri" w:hAnsiTheme="majorBidi" w:cstheme="majorBidi"/>
        </w:rPr>
        <w:t xml:space="preserve">and Candida genera were merged finally naming it as </w:t>
      </w:r>
      <w:r w:rsidRPr="009719D8">
        <w:rPr>
          <w:rFonts w:asciiTheme="majorBidi" w:eastAsia="Calibri" w:hAnsiTheme="majorBidi" w:cstheme="majorBidi"/>
          <w:i/>
        </w:rPr>
        <w:t>Candida glabrata</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lastRenderedPageBreak/>
        <w:t xml:space="preserve">C. glabrata </w:t>
      </w:r>
      <w:r w:rsidRPr="009719D8">
        <w:rPr>
          <w:rFonts w:asciiTheme="majorBidi" w:eastAsia="Calibri" w:hAnsiTheme="majorBidi" w:cstheme="majorBidi"/>
        </w:rPr>
        <w:t>forms glistening smooth off-white colored colonies on YPD-agar medium. They are known to show four different types of colony colors like white, light-brown, dark brown and very dark brown in presence of copper sulfate. They undergo spontaneous, reversible phenotypic switching at the sites of colonization in vaginitis patients</w:t>
      </w:r>
      <w:r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(Brockert et al., 2003)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Although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the only Non Albicans Candida Species (NACS) which lack hyphae formation however, they show pseudo-hyphal structures under nitrogen starvation condition and exposure to CO</w:t>
      </w:r>
      <w:r w:rsidRPr="009719D8">
        <w:rPr>
          <w:rFonts w:asciiTheme="majorBidi" w:eastAsia="Calibri" w:hAnsiTheme="majorBidi" w:cstheme="majorBidi"/>
          <w:vertAlign w:val="subscript"/>
        </w:rPr>
        <w:t>2</w:t>
      </w:r>
      <w:r w:rsidRPr="009719D8">
        <w:rPr>
          <w:rFonts w:asciiTheme="majorBidi" w:eastAsia="Calibri" w:hAnsiTheme="majorBidi" w:cstheme="majorBidi"/>
        </w:rPr>
        <w:t xml:space="preserve">. When compared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smaller in size viz. 4-6µm and 1-4µm respectively (Figure 3). Although mating type locus exists in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genome, no strong evidences are present to confirm mating under any known physiological condition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(Brunke and Hube, 2013; Fidel et al., 1999; Kaur et al.,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center"/>
        <w:rPr>
          <w:rStyle w:val="apple-converted-space"/>
          <w:rFonts w:asciiTheme="majorBidi" w:hAnsiTheme="majorBidi" w:cstheme="majorBidi"/>
        </w:rPr>
      </w:pPr>
      <w:r w:rsidRPr="009719D8">
        <w:rPr>
          <w:rStyle w:val="apple-converted-space"/>
          <w:rFonts w:asciiTheme="majorBidi" w:hAnsiTheme="majorBidi" w:cstheme="majorBidi"/>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536" cy="2320286"/>
                    </a:xfrm>
                    <a:prstGeom prst="rect">
                      <a:avLst/>
                    </a:prstGeom>
                    <a:ln>
                      <a:solidFill>
                        <a:schemeClr val="tx1"/>
                      </a:solidFill>
                    </a:ln>
                  </pic:spPr>
                </pic:pic>
              </a:graphicData>
            </a:graphic>
          </wp:inline>
        </w:drawing>
      </w:r>
    </w:p>
    <w:p w:rsidR="005F2FF2" w:rsidRPr="009719D8" w:rsidRDefault="005F2FF2" w:rsidP="00FF2347">
      <w:pPr>
        <w:pStyle w:val="NormalWeb"/>
        <w:jc w:val="both"/>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Fig</w:t>
      </w:r>
      <w:r w:rsidR="00FF2347" w:rsidRPr="009719D8">
        <w:rPr>
          <w:rStyle w:val="apple-converted-space"/>
          <w:rFonts w:asciiTheme="majorBidi" w:hAnsiTheme="majorBidi" w:cstheme="majorBidi"/>
          <w:lang w:val="en-US" w:eastAsia="en-US"/>
        </w:rPr>
        <w:t>3</w:t>
      </w:r>
      <w:r w:rsidRPr="009719D8">
        <w:rPr>
          <w:rStyle w:val="apple-converted-space"/>
          <w:rFonts w:asciiTheme="majorBidi" w:hAnsiTheme="majorBidi" w:cstheme="majorBidi"/>
          <w:lang w:val="en-US" w:eastAsia="en-US"/>
        </w:rPr>
        <w:t xml:space="preserve">: A differential interference contrast (DIC) micrograph depicting budding in </w:t>
      </w:r>
      <w:r w:rsidRPr="009719D8">
        <w:rPr>
          <w:rStyle w:val="apple-converted-space"/>
          <w:rFonts w:asciiTheme="majorBidi" w:hAnsiTheme="majorBidi" w:cstheme="majorBidi"/>
          <w:i/>
          <w:iCs/>
          <w:lang w:val="en-US" w:eastAsia="en-US"/>
        </w:rPr>
        <w:t>C. glabrata</w:t>
      </w:r>
      <w:r w:rsidRPr="009719D8">
        <w:rPr>
          <w:rStyle w:val="apple-converted-space"/>
          <w:rFonts w:asciiTheme="majorBidi" w:hAnsiTheme="majorBidi" w:cstheme="majorBidi"/>
          <w:lang w:val="en-US" w:eastAsia="en-US"/>
        </w:rPr>
        <w:t xml:space="preserve"> cells.</w:t>
      </w:r>
    </w:p>
    <w:p w:rsidR="005F2FF2" w:rsidRPr="009719D8" w:rsidRDefault="005F2FF2" w:rsidP="00FF2347">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(adopted from: </w:t>
      </w:r>
      <w:hyperlink r:id="rId14" w:history="1">
        <w:r w:rsidRPr="009719D8">
          <w:rPr>
            <w:rStyle w:val="apple-converted-space"/>
            <w:rFonts w:asciiTheme="majorBidi" w:hAnsiTheme="majorBidi" w:cstheme="majorBidi"/>
            <w:lang w:val="en-US" w:eastAsia="en-US"/>
          </w:rPr>
          <w:t>http://shodhganga.inflibnet.ac.in/bitstream/10603/44845/10/10_chapter%201.pdf)</w:t>
        </w:r>
      </w:hyperlink>
      <w:r w:rsidRPr="009719D8">
        <w:rPr>
          <w:rStyle w:val="apple-converted-space"/>
          <w:rFonts w:asciiTheme="majorBidi" w:hAnsiTheme="majorBidi" w:cstheme="majorBidi"/>
          <w:lang w:val="en-US" w:eastAsia="en-US"/>
        </w:rPr>
        <w:t xml:space="preserve"> </w:t>
      </w:r>
    </w:p>
    <w:p w:rsidR="00E859D2" w:rsidRPr="009719D8" w:rsidRDefault="005F2FF2" w:rsidP="00E83D66">
      <w:pPr>
        <w:spacing w:line="360" w:lineRule="auto"/>
        <w:jc w:val="both"/>
        <w:rPr>
          <w:rFonts w:asciiTheme="majorBidi" w:eastAsia="Calibri" w:hAnsiTheme="majorBidi" w:cstheme="majorBidi"/>
          <w:iCs/>
        </w:rPr>
      </w:pPr>
      <w:r w:rsidRPr="009719D8">
        <w:rPr>
          <w:rFonts w:asciiTheme="majorBidi" w:eastAsia="Calibri" w:hAnsiTheme="majorBidi" w:cstheme="majorBidi"/>
        </w:rPr>
        <w:t xml:space="preserve">Similar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 xml:space="preserve">C. glabrata </w:t>
      </w:r>
      <w:r w:rsidRPr="009719D8">
        <w:rPr>
          <w:rFonts w:asciiTheme="majorBidi" w:eastAsia="Calibri" w:hAnsiTheme="majorBidi" w:cstheme="majorBidi"/>
        </w:rPr>
        <w:t xml:space="preserve">colonizes in oral cavity, GI tract and vaginal tracts however, phylogenetically </w:t>
      </w:r>
      <w:r w:rsidRPr="009719D8">
        <w:rPr>
          <w:rFonts w:asciiTheme="majorBidi" w:eastAsia="Calibri" w:hAnsiTheme="majorBidi" w:cstheme="majorBidi"/>
          <w:i/>
        </w:rPr>
        <w:t>C. glabrata</w:t>
      </w:r>
      <w:r w:rsidRPr="009719D8">
        <w:rPr>
          <w:rFonts w:asciiTheme="majorBidi" w:eastAsia="Calibri" w:hAnsiTheme="majorBidi" w:cstheme="majorBidi"/>
        </w:rPr>
        <w:t xml:space="preserve"> is </w:t>
      </w:r>
      <w:r w:rsidR="004A4474" w:rsidRPr="009719D8">
        <w:rPr>
          <w:rFonts w:asciiTheme="majorBidi" w:eastAsia="Calibri" w:hAnsiTheme="majorBidi" w:cstheme="majorBidi"/>
        </w:rPr>
        <w:t>closer</w:t>
      </w:r>
      <w:r w:rsidRPr="009719D8">
        <w:rPr>
          <w:rFonts w:asciiTheme="majorBidi" w:eastAsia="Calibri" w:hAnsiTheme="majorBidi" w:cstheme="majorBidi"/>
        </w:rPr>
        <w:t xml:space="preserve"> to nonpathogenic model yeast </w:t>
      </w:r>
      <w:r w:rsidRPr="009719D8">
        <w:rPr>
          <w:rFonts w:asciiTheme="majorBidi" w:eastAsia="Calibri" w:hAnsiTheme="majorBidi" w:cstheme="majorBidi"/>
          <w:i/>
        </w:rPr>
        <w:t>S. cerevisiae</w:t>
      </w:r>
      <w:r w:rsidRPr="009719D8">
        <w:rPr>
          <w:rFonts w:asciiTheme="majorBidi" w:eastAsia="Calibri" w:hAnsiTheme="majorBidi" w:cstheme="majorBidi"/>
        </w:rPr>
        <w:t xml:space="preserve"> than opportunistic pathogen </w:t>
      </w:r>
      <w:r w:rsidRPr="009719D8">
        <w:rPr>
          <w:rFonts w:asciiTheme="majorBidi" w:eastAsia="Calibri" w:hAnsiTheme="majorBidi" w:cstheme="majorBidi"/>
          <w:i/>
        </w:rPr>
        <w:t xml:space="preserve">C. albicans. </w:t>
      </w:r>
      <w:r w:rsidRPr="009719D8">
        <w:rPr>
          <w:rFonts w:asciiTheme="majorBidi" w:eastAsia="Calibri" w:hAnsiTheme="majorBidi" w:cstheme="majorBidi"/>
        </w:rPr>
        <w:t xml:space="preserve">Some of the salient features of genome architecture of </w:t>
      </w:r>
      <w:r w:rsidRPr="009719D8">
        <w:rPr>
          <w:rFonts w:asciiTheme="majorBidi" w:eastAsia="Calibri" w:hAnsiTheme="majorBidi" w:cstheme="majorBidi"/>
          <w:i/>
        </w:rPr>
        <w:t xml:space="preserve">S. cerevisiae,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and </w:t>
      </w:r>
      <w:r w:rsidRPr="009719D8">
        <w:rPr>
          <w:rFonts w:asciiTheme="majorBidi" w:eastAsia="Calibri" w:hAnsiTheme="majorBidi" w:cstheme="majorBidi"/>
          <w:i/>
          <w:iCs/>
        </w:rPr>
        <w:t>C. glabrata</w:t>
      </w:r>
      <w:r w:rsidRPr="009719D8">
        <w:rPr>
          <w:rFonts w:asciiTheme="majorBidi" w:eastAsia="Calibri" w:hAnsiTheme="majorBidi" w:cstheme="majorBidi"/>
          <w:iCs/>
        </w:rPr>
        <w:t xml:space="preserve"> are listed below (Table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lastRenderedPageBreak/>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0461" cy="4052725"/>
                    </a:xfrm>
                    <a:prstGeom prst="rect">
                      <a:avLst/>
                    </a:prstGeom>
                    <a:ln>
                      <a:solidFill>
                        <a:schemeClr val="tx1"/>
                      </a:solidFill>
                    </a:ln>
                  </pic:spPr>
                </pic:pic>
              </a:graphicData>
            </a:graphic>
          </wp:inline>
        </w:drawing>
      </w:r>
    </w:p>
    <w:p w:rsidR="005A7B9B" w:rsidRPr="00066B5F" w:rsidRDefault="005A7B9B" w:rsidP="00BE1F08">
      <w:pPr>
        <w:pStyle w:val="Customstyle3"/>
        <w:rPr>
          <w:rStyle w:val="Strong"/>
          <w:rFonts w:ascii="Bangla MN" w:eastAsia="Calibri" w:hAnsi="Bangla MN"/>
          <w:b w:val="0"/>
          <w:color w:val="1F3864" w:themeColor="accent1" w:themeShade="80"/>
          <w:sz w:val="28"/>
          <w:szCs w:val="24"/>
        </w:rPr>
      </w:pPr>
      <w:bookmarkStart w:id="15" w:name="_Toc32582510"/>
      <w:r w:rsidRPr="00066B5F">
        <w:rPr>
          <w:rStyle w:val="Strong"/>
          <w:rFonts w:ascii="Bangla MN" w:eastAsia="Calibri" w:hAnsi="Bangla MN"/>
          <w:b w:val="0"/>
          <w:color w:val="1F3864" w:themeColor="accent1" w:themeShade="80"/>
          <w:sz w:val="28"/>
          <w:szCs w:val="24"/>
        </w:rPr>
        <w:t>3.</w:t>
      </w:r>
      <w:r w:rsidR="005F2FF2" w:rsidRPr="00066B5F">
        <w:rPr>
          <w:rStyle w:val="Strong"/>
          <w:rFonts w:ascii="Bangla MN" w:eastAsia="Calibri" w:hAnsi="Bangla MN"/>
          <w:b w:val="0"/>
          <w:color w:val="1F3864" w:themeColor="accent1" w:themeShade="80"/>
          <w:sz w:val="28"/>
          <w:szCs w:val="24"/>
        </w:rPr>
        <w:t>4</w:t>
      </w:r>
      <w:r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Sources of </w:t>
      </w:r>
      <w:r w:rsidRPr="00066B5F">
        <w:rPr>
          <w:rStyle w:val="Strong"/>
          <w:rFonts w:ascii="Bangla MN" w:eastAsia="Calibri" w:hAnsi="Bangla MN"/>
          <w:b w:val="0"/>
          <w:i/>
          <w:iCs/>
          <w:color w:val="1F3864" w:themeColor="accent1" w:themeShade="80"/>
          <w:sz w:val="28"/>
          <w:szCs w:val="24"/>
        </w:rPr>
        <w:t>C</w:t>
      </w:r>
      <w:r w:rsidR="002D6FE9" w:rsidRPr="00066B5F">
        <w:rPr>
          <w:rStyle w:val="Strong"/>
          <w:rFonts w:ascii="Bangla MN" w:eastAsia="Calibri" w:hAnsi="Bangla MN"/>
          <w:b w:val="0"/>
          <w:i/>
          <w:iCs/>
          <w:color w:val="1F3864" w:themeColor="accent1" w:themeShade="80"/>
          <w:sz w:val="28"/>
          <w:szCs w:val="24"/>
        </w:rPr>
        <w:t>.</w:t>
      </w:r>
      <w:r w:rsidRPr="00066B5F">
        <w:rPr>
          <w:rStyle w:val="Strong"/>
          <w:rFonts w:ascii="Bangla MN" w:eastAsia="Calibri" w:hAnsi="Bangla MN"/>
          <w:b w:val="0"/>
          <w:i/>
          <w:iCs/>
          <w:color w:val="1F3864" w:themeColor="accent1" w:themeShade="80"/>
          <w:sz w:val="28"/>
          <w:szCs w:val="24"/>
        </w:rPr>
        <w:t xml:space="preserve"> </w:t>
      </w:r>
      <w:r w:rsidR="002D6FE9" w:rsidRPr="00066B5F">
        <w:rPr>
          <w:rStyle w:val="Strong"/>
          <w:rFonts w:ascii="Bangla MN" w:eastAsia="Calibri" w:hAnsi="Bangla MN"/>
          <w:b w:val="0"/>
          <w:i/>
          <w:iCs/>
          <w:color w:val="1F3864" w:themeColor="accent1" w:themeShade="80"/>
          <w:sz w:val="28"/>
          <w:szCs w:val="24"/>
        </w:rPr>
        <w:t>albicans</w:t>
      </w:r>
      <w:r w:rsidR="002D6FE9" w:rsidRPr="00066B5F">
        <w:rPr>
          <w:rStyle w:val="Strong"/>
          <w:rFonts w:ascii="Bangla MN" w:eastAsia="Calibri" w:hAnsi="Bangla MN"/>
          <w:b w:val="0"/>
          <w:color w:val="1F3864" w:themeColor="accent1" w:themeShade="80"/>
          <w:sz w:val="28"/>
          <w:szCs w:val="24"/>
        </w:rPr>
        <w:t xml:space="preserve"> and </w:t>
      </w:r>
      <w:r w:rsidR="002D6FE9" w:rsidRPr="00066B5F">
        <w:rPr>
          <w:rStyle w:val="Strong"/>
          <w:rFonts w:ascii="Bangla MN" w:eastAsia="Calibri" w:hAnsi="Bangla MN"/>
          <w:b w:val="0"/>
          <w:i/>
          <w:iCs/>
          <w:color w:val="1F3864" w:themeColor="accent1" w:themeShade="80"/>
          <w:sz w:val="28"/>
          <w:szCs w:val="24"/>
        </w:rPr>
        <w:t>C. glabrata</w:t>
      </w:r>
      <w:r w:rsidR="002D6FE9" w:rsidRPr="00066B5F">
        <w:rPr>
          <w:rStyle w:val="Strong"/>
          <w:rFonts w:ascii="Bangla MN" w:eastAsia="Calibri" w:hAnsi="Bangla MN"/>
          <w:b w:val="0"/>
          <w:color w:val="1F3864" w:themeColor="accent1" w:themeShade="80"/>
          <w:sz w:val="28"/>
          <w:szCs w:val="24"/>
        </w:rPr>
        <w:t xml:space="preserve"> </w:t>
      </w:r>
      <w:r w:rsidRPr="00066B5F">
        <w:rPr>
          <w:rStyle w:val="Strong"/>
          <w:rFonts w:ascii="Bangla MN" w:eastAsia="Calibri" w:hAnsi="Bangla MN"/>
          <w:b w:val="0"/>
          <w:color w:val="1F3864" w:themeColor="accent1" w:themeShade="80"/>
          <w:sz w:val="28"/>
          <w:szCs w:val="24"/>
        </w:rPr>
        <w:t>infections</w:t>
      </w:r>
      <w:bookmarkEnd w:id="15"/>
      <w:r w:rsidR="006B42D5" w:rsidRPr="00066B5F">
        <w:rPr>
          <w:rStyle w:val="Strong"/>
          <w:rFonts w:ascii="Bangla MN" w:eastAsia="Calibri" w:hAnsi="Bangla MN"/>
          <w:b w:val="0"/>
          <w:color w:val="1F3864" w:themeColor="accent1" w:themeShade="80"/>
          <w:sz w:val="28"/>
          <w:szCs w:val="24"/>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Our relationship with </w:t>
      </w:r>
      <w:r w:rsidRPr="009719D8">
        <w:rPr>
          <w:rStyle w:val="apple-converted-space"/>
          <w:rFonts w:asciiTheme="majorBidi" w:hAnsiTheme="majorBidi" w:cstheme="majorBidi"/>
          <w:i/>
          <w:iCs/>
        </w:rPr>
        <w:t>C.</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Candida carriage also varies with age with average of 18% in healthy individuals and 41% in patients and according to time of day, for instance Candida oral carriage is highest during morning and afternoon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deficiencies.  4. Mechanical factors, like dentures, antibiotics, hormonal contraceptives (Odds FC. Factors that predispose the host to candidiasis. In: Candida and Candidosis). </w:t>
      </w:r>
    </w:p>
    <w:p w:rsidR="0085047B" w:rsidRPr="009719D8" w:rsidRDefault="005A7B9B" w:rsidP="00F60D48">
      <w:pPr>
        <w:spacing w:line="360" w:lineRule="auto"/>
        <w:jc w:val="both"/>
        <w:rPr>
          <w:rFonts w:asciiTheme="majorBidi" w:hAnsiTheme="majorBidi" w:cstheme="majorBidi"/>
        </w:rPr>
      </w:pPr>
      <w:r w:rsidRPr="009719D8">
        <w:rPr>
          <w:rStyle w:val="apple-converted-space"/>
          <w:rFonts w:asciiTheme="majorBidi" w:hAnsiTheme="majorBidi" w:cstheme="majorBidi"/>
        </w:rPr>
        <w:t xml:space="preserve">As mentioned before,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burden is higher in Genitourinary tract when compared to other Candida spp. This infection is observed in both male and females however, it is more </w:t>
      </w:r>
      <w:r w:rsidRPr="009719D8">
        <w:rPr>
          <w:rStyle w:val="apple-converted-space"/>
          <w:rFonts w:asciiTheme="majorBidi" w:hAnsiTheme="majorBidi" w:cstheme="majorBidi"/>
        </w:rPr>
        <w:lastRenderedPageBreak/>
        <w:t xml:space="preserve">prevalent in females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Fisher John, 1982)</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About 40% of the women suffering with vaginitis are carriage of vulvovaginal candidiasis (VVC), further VVC are also classified as asymptomatic and symptomatic. In asymptomatic VVC,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thrive in healthy vagina with no signs of inflammation while in symptomatic VVC is state which shows signs of rashes, inflammations in absence of any other pathogen than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i/>
          <w:iCs/>
        </w:rPr>
        <w:fldChar w:fldCharType="begin" w:fldLock="1"/>
      </w:r>
      <w:r w:rsidR="00094053" w:rsidRPr="009719D8">
        <w:rPr>
          <w:rStyle w:val="apple-converted-space"/>
          <w:rFonts w:asciiTheme="majorBidi" w:hAnsiTheme="majorBidi" w:cstheme="maj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sidRPr="009719D8">
        <w:rPr>
          <w:rStyle w:val="apple-converted-space"/>
          <w:rFonts w:asciiTheme="majorBidi" w:hAnsiTheme="majorBidi" w:cstheme="majorBidi"/>
          <w:i/>
          <w:iCs/>
        </w:rPr>
        <w:fldChar w:fldCharType="separate"/>
      </w:r>
      <w:r w:rsidRPr="009719D8">
        <w:rPr>
          <w:rStyle w:val="apple-converted-space"/>
          <w:rFonts w:asciiTheme="majorBidi" w:hAnsiTheme="majorBidi" w:cstheme="majorBidi"/>
          <w:iCs/>
          <w:noProof/>
        </w:rPr>
        <w:t>(Sobel et al., 1998)</w:t>
      </w:r>
      <w:r w:rsidRPr="009719D8">
        <w:rPr>
          <w:rStyle w:val="apple-converted-space"/>
          <w:rFonts w:asciiTheme="majorBidi" w:hAnsiTheme="majorBidi" w:cstheme="majorBidi"/>
          <w:i/>
          <w:iCs/>
        </w:rPr>
        <w:fldChar w:fldCharType="end"/>
      </w:r>
      <w:r w:rsidRPr="009719D8">
        <w:rPr>
          <w:rStyle w:val="apple-converted-space"/>
          <w:rFonts w:asciiTheme="majorBidi" w:hAnsiTheme="majorBidi" w:cstheme="majorBidi"/>
          <w:i/>
          <w:iCs/>
        </w:rPr>
        <w:t xml:space="preserve">. </w:t>
      </w:r>
      <w:r w:rsidRPr="009719D8">
        <w:rPr>
          <w:rStyle w:val="apple-converted-space"/>
          <w:rFonts w:asciiTheme="majorBidi" w:hAnsiTheme="majorBidi" w:cstheme="majorBidi"/>
        </w:rPr>
        <w:t xml:space="preserve">Usually 75% of the women experience VVC once in their lifespan due to pregnancy, diabetes or immunosuppression but some of the females experience recursive episodes of VVC called as RVVC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Sobel et al., 1998)</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Fonts w:asciiTheme="majorBidi" w:hAnsiTheme="majorBidi" w:cstheme="majorBidi"/>
        </w:rPr>
        <w:t xml:space="preserve"> </w:t>
      </w:r>
      <w:r w:rsidR="0085047B" w:rsidRPr="009719D8">
        <w:rPr>
          <w:rFonts w:asciiTheme="majorBidi" w:hAnsiTheme="majorBidi" w:cstheme="majorBidi"/>
        </w:rPr>
        <w:t xml:space="preserve">Etiology of VVC have shown emergence of </w:t>
      </w:r>
    </w:p>
    <w:p w:rsidR="005A7B9B" w:rsidRPr="009719D8" w:rsidRDefault="0085047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NACS in 10% to 45% of the cases</w:t>
      </w:r>
      <w:r w:rsidR="009A3FF5" w:rsidRPr="009719D8">
        <w:rPr>
          <w:rFonts w:asciiTheme="majorBidi" w:hAnsiTheme="majorBidi" w:cstheme="majorBidi"/>
        </w:rPr>
        <w:t>, probably because of their low susceptibility to major mycotic drugs</w:t>
      </w:r>
      <w:r w:rsidR="009E4EC9" w:rsidRPr="009719D8">
        <w:rPr>
          <w:rFonts w:asciiTheme="majorBidi" w:hAnsiTheme="majorBidi" w:cstheme="majorBidi"/>
        </w:rPr>
        <w:t xml:space="preserve"> </w:t>
      </w:r>
      <w:r w:rsidR="009E4EC9" w:rsidRPr="009719D8">
        <w:rPr>
          <w:rFonts w:asciiTheme="majorBidi" w:hAnsiTheme="majorBidi" w:cstheme="majorBidi"/>
        </w:rPr>
        <w:fldChar w:fldCharType="begin" w:fldLock="1"/>
      </w:r>
      <w:r w:rsidR="004C73D1" w:rsidRPr="009719D8">
        <w:rPr>
          <w:rFonts w:asciiTheme="majorBidi" w:hAnsiTheme="majorBidi" w:cstheme="maj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sidRPr="009719D8">
        <w:rPr>
          <w:rFonts w:asciiTheme="majorBidi" w:hAnsiTheme="majorBidi" w:cstheme="majorBidi"/>
        </w:rPr>
        <w:fldChar w:fldCharType="separate"/>
      </w:r>
      <w:r w:rsidR="009E4EC9" w:rsidRPr="009719D8">
        <w:rPr>
          <w:rFonts w:asciiTheme="majorBidi" w:hAnsiTheme="majorBidi" w:cstheme="majorBidi"/>
          <w:noProof/>
        </w:rPr>
        <w:t>(Makanjuola et al., 2018)</w:t>
      </w:r>
      <w:r w:rsidR="009E4EC9" w:rsidRPr="009719D8">
        <w:rPr>
          <w:rFonts w:asciiTheme="majorBidi" w:hAnsiTheme="majorBidi" w:cstheme="majorBidi"/>
        </w:rPr>
        <w:fldChar w:fldCharType="end"/>
      </w:r>
      <w:r w:rsidR="009A3FF5" w:rsidRPr="009719D8">
        <w:rPr>
          <w:rFonts w:asciiTheme="majorBidi" w:hAnsiTheme="majorBidi" w:cstheme="majorBidi"/>
        </w:rPr>
        <w:t xml:space="preserve">. </w:t>
      </w:r>
      <w:r w:rsidR="005A7B9B" w:rsidRPr="009719D8">
        <w:rPr>
          <w:rFonts w:asciiTheme="majorBidi" w:hAnsiTheme="majorBidi" w:cstheme="majorBidi"/>
        </w:rPr>
        <w:t>In males, asymptomatic colonization</w:t>
      </w:r>
      <w:r w:rsidR="005A7B9B" w:rsidRPr="009719D8">
        <w:rPr>
          <w:rStyle w:val="apple-converted-space"/>
          <w:rFonts w:asciiTheme="majorBidi" w:hAnsiTheme="majorBidi" w:cstheme="majorBidi"/>
        </w:rPr>
        <w:t xml:space="preserve"> of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albicans</w:t>
      </w:r>
      <w:r w:rsidR="005A7B9B" w:rsidRPr="009719D8">
        <w:rPr>
          <w:rStyle w:val="apple-converted-space"/>
          <w:rFonts w:asciiTheme="majorBidi" w:hAnsiTheme="majorBidi" w:cstheme="majorBidi"/>
        </w:rPr>
        <w:t xml:space="preserve"> is observed in glans of penis which is sexually acquired. And about 30-35% of all the infections of balanitis are based solely on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 xml:space="preserve">albicans </w:t>
      </w:r>
      <w:r w:rsidR="005A7B9B"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9719D8">
        <w:rPr>
          <w:rStyle w:val="apple-converted-space"/>
          <w:rFonts w:asciiTheme="majorBidi" w:hAnsiTheme="majorBidi" w:cstheme="majorBidi"/>
        </w:rPr>
        <w:fldChar w:fldCharType="separate"/>
      </w:r>
      <w:r w:rsidR="005A7B9B" w:rsidRPr="009719D8">
        <w:rPr>
          <w:rStyle w:val="apple-converted-space"/>
          <w:rFonts w:asciiTheme="majorBidi" w:hAnsiTheme="majorBidi" w:cstheme="majorBidi"/>
          <w:noProof/>
        </w:rPr>
        <w:t>(Lisboa et al., 2009)</w:t>
      </w:r>
      <w:r w:rsidR="005A7B9B" w:rsidRPr="009719D8">
        <w:rPr>
          <w:rStyle w:val="apple-converted-space"/>
          <w:rFonts w:asciiTheme="majorBidi" w:hAnsiTheme="majorBidi" w:cstheme="majorBidi"/>
        </w:rPr>
        <w:fldChar w:fldCharType="end"/>
      </w:r>
      <w:r w:rsidR="005A7B9B" w:rsidRPr="009719D8">
        <w:rPr>
          <w:rStyle w:val="apple-converted-space"/>
          <w:rFonts w:asciiTheme="majorBidi" w:hAnsiTheme="majorBidi" w:cstheme="majorBidi"/>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is also present in gastrointestinal (GI) tract as commensal microbe forming asymptomatic component of our gut microbiota. As these fungal species don’t show any environmental reservoir they grow in close association with the host and interact with other organisms in microbiota.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(Rosenbach et al.,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Situations under which the colonization of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increase over the healthy individuals in Crohn’s diseases, i.e. inflammatory bowels are caused when there exist dysregulated interactions between host immune system and intestinal tracts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(Kumamoto, 2011; Standaert-Vitse et al., 2009)</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r w:rsidRPr="009719D8">
        <w:rPr>
          <w:rFonts w:asciiTheme="majorBidi" w:eastAsia="Calibri" w:hAnsiTheme="majorBidi" w:cstheme="majorBidi"/>
        </w:rPr>
        <w:t>Candiduria, presence of yeast in urine is another situation in which these commensal organisms turn to be pathogenic. It is observed in nosocomial episodes and diagnosed in two class of individuals 1. Elderly person, under prolong hospitalization and 2. Neonates who are under prolonged antibiotics</w:t>
      </w:r>
      <w:r w:rsidRPr="009719D8">
        <w:rPr>
          <w:rStyle w:val="apple-converted-space"/>
          <w:rFonts w:asciiTheme="majorBidi" w:hAnsiTheme="majorBidi" w:cstheme="majorBidi"/>
        </w:rPr>
        <w:t xml:space="preserve"> treatment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Risk factors associated with Candiduria includes urinary indwelling catheters, prolonged consumption of antibiotics, elderly age, abnormality in genitourinary tract, previous surgery and presence of diabetes mellitus. Candiduria can also be seen in cases of hematogenous, systemic infections due to severe renal candidiasis or patients undergoing from renal autopsy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(Bukhary, 2008; Sousa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Style w:val="apple-converted-space"/>
          <w:rFonts w:asciiTheme="majorBidi" w:eastAsia="Calibri" w:hAnsiTheme="majorBidi" w:cstheme="majorBidi"/>
        </w:rPr>
        <w:t xml:space="preserve"> </w:t>
      </w:r>
      <w:r w:rsidRPr="009719D8">
        <w:rPr>
          <w:rStyle w:val="apple-converted-space"/>
          <w:rFonts w:asciiTheme="majorBidi" w:hAnsiTheme="majorBidi" w:cstheme="majorBidi"/>
        </w:rPr>
        <w:t xml:space="preserve">Since last decade, it is observed that Candiduria is actually mixed infection from </w:t>
      </w:r>
      <w:r w:rsidR="00472F87" w:rsidRPr="009719D8">
        <w:rPr>
          <w:rFonts w:asciiTheme="majorBidi" w:eastAsia="Calibri" w:hAnsiTheme="majorBidi" w:cstheme="majorBidi"/>
        </w:rPr>
        <w:t>NACS</w:t>
      </w:r>
      <w:r w:rsidR="00472F87"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t xml:space="preserve">which makes it more challenging to design diagnosis methods for identification of causative agents for systematic </w:t>
      </w:r>
      <w:r w:rsidRPr="009719D8">
        <w:rPr>
          <w:rStyle w:val="apple-converted-space"/>
          <w:rFonts w:asciiTheme="majorBidi" w:hAnsiTheme="majorBidi" w:cstheme="majorBidi"/>
        </w:rPr>
        <w:lastRenderedPageBreak/>
        <w:t xml:space="preserve">treatment in species specific manner as utilization of common antifungal drugs leads to development of resistance in one or more species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(Voltan, A R, Fusco-Almeida A M,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AC7FB8" w:rsidRPr="009719D8" w:rsidRDefault="00472F87" w:rsidP="009B3B31">
      <w:pPr>
        <w:spacing w:line="360" w:lineRule="auto"/>
        <w:jc w:val="both"/>
        <w:rPr>
          <w:rFonts w:asciiTheme="majorBidi" w:eastAsia="Calibri" w:hAnsiTheme="majorBidi" w:cstheme="majorBidi"/>
        </w:rPr>
      </w:pPr>
      <w:r w:rsidRPr="009719D8">
        <w:rPr>
          <w:rStyle w:val="apple-converted-space"/>
          <w:rFonts w:asciiTheme="majorBidi" w:hAnsiTheme="majorBidi" w:cstheme="majorBidi"/>
          <w:i/>
        </w:rPr>
        <w:t xml:space="preserve">Candida glabrata </w:t>
      </w:r>
      <w:r w:rsidRPr="009719D8">
        <w:rPr>
          <w:rStyle w:val="apple-converted-space"/>
          <w:rFonts w:asciiTheme="majorBidi" w:hAnsiTheme="majorBidi" w:cstheme="majorBidi"/>
        </w:rPr>
        <w:t xml:space="preserve">is </w:t>
      </w:r>
      <w:r w:rsidR="0066668F" w:rsidRPr="009719D8">
        <w:rPr>
          <w:rStyle w:val="apple-converted-space"/>
          <w:rFonts w:asciiTheme="majorBidi" w:hAnsiTheme="majorBidi" w:cstheme="majorBidi"/>
        </w:rPr>
        <w:t xml:space="preserve">the most </w:t>
      </w:r>
      <w:r w:rsidR="005213D5" w:rsidRPr="009719D8">
        <w:rPr>
          <w:rStyle w:val="apple-converted-space"/>
          <w:rFonts w:asciiTheme="majorBidi" w:hAnsiTheme="majorBidi" w:cstheme="majorBidi"/>
        </w:rPr>
        <w:t>common NACS</w:t>
      </w:r>
      <w:r w:rsidRPr="009719D8">
        <w:rPr>
          <w:rFonts w:asciiTheme="majorBidi" w:eastAsia="Calibri" w:hAnsiTheme="majorBidi" w:cstheme="majorBidi"/>
        </w:rPr>
        <w:t xml:space="preserve">, </w:t>
      </w:r>
      <w:r w:rsidR="007C420D" w:rsidRPr="009719D8">
        <w:rPr>
          <w:rFonts w:asciiTheme="majorBidi" w:eastAsia="Calibri" w:hAnsiTheme="majorBidi" w:cstheme="majorBidi"/>
        </w:rPr>
        <w:t>coexist</w:t>
      </w:r>
      <w:r w:rsidR="009A3FF5" w:rsidRPr="009719D8">
        <w:rPr>
          <w:rFonts w:asciiTheme="majorBidi" w:eastAsia="Calibri" w:hAnsiTheme="majorBidi" w:cstheme="majorBidi"/>
        </w:rPr>
        <w:t>ing</w:t>
      </w:r>
      <w:r w:rsidR="007C420D" w:rsidRPr="009719D8">
        <w:rPr>
          <w:rFonts w:asciiTheme="majorBidi" w:eastAsia="Calibri" w:hAnsiTheme="majorBidi" w:cstheme="majorBidi"/>
        </w:rPr>
        <w:t xml:space="preserve"> with </w:t>
      </w:r>
      <w:r w:rsidR="007C420D" w:rsidRPr="009719D8">
        <w:rPr>
          <w:rFonts w:asciiTheme="majorBidi" w:eastAsia="Calibri" w:hAnsiTheme="majorBidi" w:cstheme="majorBidi"/>
          <w:i/>
        </w:rPr>
        <w:t>C. albicans</w:t>
      </w:r>
      <w:r w:rsidR="007C420D" w:rsidRPr="009719D8">
        <w:rPr>
          <w:rFonts w:asciiTheme="majorBidi" w:eastAsia="Calibri" w:hAnsiTheme="majorBidi" w:cstheme="majorBidi"/>
        </w:rPr>
        <w:t xml:space="preserve"> and </w:t>
      </w:r>
      <w:r w:rsidR="007C420D" w:rsidRPr="009719D8">
        <w:rPr>
          <w:rFonts w:asciiTheme="majorBidi" w:eastAsia="Calibri" w:hAnsiTheme="majorBidi" w:cstheme="majorBidi"/>
          <w:i/>
        </w:rPr>
        <w:t>S. cerevisiae</w:t>
      </w:r>
      <w:r w:rsidR="007C420D" w:rsidRPr="009719D8">
        <w:rPr>
          <w:rFonts w:asciiTheme="majorBidi" w:eastAsia="Calibri" w:hAnsiTheme="majorBidi" w:cstheme="majorBidi"/>
        </w:rPr>
        <w:t xml:space="preserve">. Under optimal conditions it is </w:t>
      </w:r>
      <w:r w:rsidRPr="009719D8">
        <w:rPr>
          <w:rFonts w:asciiTheme="majorBidi" w:eastAsia="Calibri" w:hAnsiTheme="majorBidi" w:cstheme="majorBidi"/>
        </w:rPr>
        <w:t xml:space="preserve">restricted to particular location in healthy individuals. The  action between host immune system and </w:t>
      </w:r>
      <w:r w:rsidR="007C420D" w:rsidRPr="009719D8">
        <w:rPr>
          <w:rFonts w:asciiTheme="majorBidi" w:eastAsia="Calibri" w:hAnsiTheme="majorBidi" w:cstheme="majorBidi"/>
        </w:rPr>
        <w:t xml:space="preserve">other </w:t>
      </w:r>
      <w:r w:rsidRPr="009719D8">
        <w:rPr>
          <w:rFonts w:asciiTheme="majorBidi" w:eastAsia="Calibri" w:hAnsiTheme="majorBidi" w:cstheme="majorBidi"/>
        </w:rPr>
        <w:t xml:space="preserve">microbial communities </w:t>
      </w:r>
      <w:r w:rsidR="002D43D7" w:rsidRPr="009719D8">
        <w:rPr>
          <w:rFonts w:asciiTheme="majorBidi" w:eastAsia="Calibri" w:hAnsiTheme="majorBidi" w:cstheme="majorBidi"/>
        </w:rPr>
        <w:t xml:space="preserve">competes for nutrients and toxin secretion </w:t>
      </w:r>
      <w:r w:rsidRPr="009719D8">
        <w:rPr>
          <w:rFonts w:asciiTheme="majorBidi" w:eastAsia="Calibri" w:hAnsiTheme="majorBidi" w:cstheme="majorBidi"/>
        </w:rPr>
        <w:t>prevent</w:t>
      </w:r>
      <w:r w:rsidR="002D43D7" w:rsidRPr="009719D8">
        <w:rPr>
          <w:rFonts w:asciiTheme="majorBidi" w:eastAsia="Calibri" w:hAnsiTheme="majorBidi" w:cstheme="majorBidi"/>
        </w:rPr>
        <w:t>ing dissemination of th</w:t>
      </w:r>
      <w:r w:rsidR="007C420D" w:rsidRPr="009719D8">
        <w:rPr>
          <w:rFonts w:asciiTheme="majorBidi" w:eastAsia="Calibri" w:hAnsiTheme="majorBidi" w:cstheme="majorBidi"/>
        </w:rPr>
        <w:t>is</w:t>
      </w:r>
      <w:r w:rsidR="002D43D7" w:rsidRPr="009719D8">
        <w:rPr>
          <w:rFonts w:asciiTheme="majorBidi" w:eastAsia="Calibri" w:hAnsiTheme="majorBidi" w:cstheme="majorBidi"/>
        </w:rPr>
        <w:t xml:space="preserve"> yeast species</w:t>
      </w:r>
      <w:r w:rsidR="005213D5"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(Pamer, 2007)</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However, immunocompromised individuals undergoing organ transplantation, prolonged hospitalization or suffering from </w:t>
      </w:r>
      <w:r w:rsidR="00F50D62" w:rsidRPr="009719D8">
        <w:rPr>
          <w:rFonts w:asciiTheme="majorBidi" w:eastAsia="Calibri" w:hAnsiTheme="majorBidi" w:cstheme="majorBidi"/>
        </w:rPr>
        <w:t xml:space="preserve">dreadful diseases like </w:t>
      </w:r>
      <w:r w:rsidR="002D43D7" w:rsidRPr="009719D8">
        <w:rPr>
          <w:rFonts w:asciiTheme="majorBidi" w:eastAsia="Calibri" w:hAnsiTheme="majorBidi" w:cstheme="majorBidi"/>
        </w:rPr>
        <w:t xml:space="preserve">AIDS are highly susceptible to infections by </w:t>
      </w:r>
      <w:r w:rsidR="002D43D7" w:rsidRPr="009719D8">
        <w:rPr>
          <w:rFonts w:asciiTheme="majorBidi" w:eastAsia="Calibri" w:hAnsiTheme="majorBidi" w:cstheme="majorBidi"/>
          <w:i/>
        </w:rPr>
        <w:t>C. glabrata</w:t>
      </w:r>
      <w:r w:rsidR="005213D5" w:rsidRPr="009719D8">
        <w:rPr>
          <w:rFonts w:asciiTheme="majorBidi" w:eastAsia="Calibri" w:hAnsiTheme="majorBidi" w:cstheme="majorBidi"/>
          <w:i/>
        </w:rPr>
        <w:t xml:space="preserve"> </w:t>
      </w:r>
      <w:r w:rsidR="005213D5" w:rsidRPr="009719D8">
        <w:rPr>
          <w:rFonts w:asciiTheme="majorBidi" w:eastAsia="Calibri" w:hAnsiTheme="majorBidi" w:cstheme="majorBidi"/>
        </w:rPr>
        <w:fldChar w:fldCharType="begin" w:fldLock="1"/>
      </w:r>
      <w:r w:rsidR="009E4EC9" w:rsidRPr="009719D8">
        <w:rPr>
          <w:rFonts w:asciiTheme="majorBidi" w:eastAsia="Calibri" w:hAnsiTheme="majorBidi" w:cstheme="maj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(Kumar et al., 2019; Roetzer et al., 2011)</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Hence, </w:t>
      </w:r>
      <w:r w:rsidR="00F50D62" w:rsidRPr="009719D8">
        <w:rPr>
          <w:rFonts w:asciiTheme="majorBidi" w:eastAsia="Calibri" w:hAnsiTheme="majorBidi" w:cstheme="majorBidi"/>
        </w:rPr>
        <w:t xml:space="preserve">unlike </w:t>
      </w:r>
      <w:r w:rsidR="00F50D62" w:rsidRPr="009719D8">
        <w:rPr>
          <w:rFonts w:asciiTheme="majorBidi" w:eastAsia="Calibri" w:hAnsiTheme="majorBidi" w:cstheme="majorBidi"/>
          <w:i/>
        </w:rPr>
        <w:t>C. albicans</w:t>
      </w:r>
      <w:r w:rsidR="00F50D62"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infections caused by </w:t>
      </w:r>
      <w:r w:rsidR="00BA1AD5" w:rsidRPr="009719D8">
        <w:rPr>
          <w:rFonts w:asciiTheme="majorBidi" w:eastAsia="Calibri" w:hAnsiTheme="majorBidi" w:cstheme="majorBidi"/>
          <w:i/>
        </w:rPr>
        <w:t xml:space="preserve">C. glabrata </w:t>
      </w:r>
      <w:r w:rsidR="00BA1AD5" w:rsidRPr="009719D8">
        <w:rPr>
          <w:rFonts w:asciiTheme="majorBidi" w:eastAsia="Calibri" w:hAnsiTheme="majorBidi" w:cstheme="majorBidi"/>
        </w:rPr>
        <w:t xml:space="preserve">are less virulent and restricted in only physiologically ill individuals. </w:t>
      </w:r>
      <w:r w:rsidR="00983D1B" w:rsidRPr="009719D8">
        <w:rPr>
          <w:rFonts w:asciiTheme="majorBidi" w:eastAsia="Calibri" w:hAnsiTheme="majorBidi" w:cstheme="majorBidi"/>
        </w:rPr>
        <w:t xml:space="preserve">Effective treatment </w:t>
      </w:r>
      <w:r w:rsidR="00585FF8" w:rsidRPr="009719D8">
        <w:rPr>
          <w:rFonts w:asciiTheme="majorBidi" w:eastAsia="Calibri" w:hAnsiTheme="majorBidi" w:cstheme="majorBidi"/>
        </w:rPr>
        <w:t xml:space="preserve">against </w:t>
      </w:r>
      <w:r w:rsidR="00983D1B" w:rsidRPr="009719D8">
        <w:rPr>
          <w:rFonts w:asciiTheme="majorBidi" w:eastAsia="Calibri" w:hAnsiTheme="majorBidi" w:cstheme="majorBidi"/>
          <w:i/>
        </w:rPr>
        <w:t>C. glabrata</w:t>
      </w:r>
      <w:r w:rsidR="00983D1B" w:rsidRPr="009719D8">
        <w:rPr>
          <w:rFonts w:asciiTheme="majorBidi" w:eastAsia="Calibri" w:hAnsiTheme="majorBidi" w:cstheme="majorBidi"/>
        </w:rPr>
        <w:t xml:space="preserve"> infections is challenging due to their ability to resist high concentrations of antifungal drugs. </w:t>
      </w:r>
    </w:p>
    <w:p w:rsidR="00911FA9" w:rsidRPr="00DC65E1" w:rsidRDefault="00911FA9" w:rsidP="00DC65E1">
      <w:pPr>
        <w:pStyle w:val="Style2"/>
        <w:numPr>
          <w:ilvl w:val="0"/>
          <w:numId w:val="23"/>
        </w:numPr>
        <w:rPr>
          <w:rStyle w:val="Strong"/>
        </w:rPr>
      </w:pPr>
      <w:bookmarkStart w:id="16" w:name="_Toc32582511"/>
      <w:r w:rsidRPr="00DC65E1">
        <w:rPr>
          <w:rStyle w:val="Strong"/>
        </w:rPr>
        <w:t xml:space="preserve">Basics </w:t>
      </w:r>
      <w:r w:rsidR="00DC65E1" w:rsidRPr="00DC65E1">
        <w:rPr>
          <w:rStyle w:val="Strong"/>
        </w:rPr>
        <w:t xml:space="preserve">of </w:t>
      </w:r>
      <w:r w:rsidR="0085050B">
        <w:rPr>
          <w:rStyle w:val="Strong"/>
        </w:rPr>
        <w:t>v</w:t>
      </w:r>
      <w:r w:rsidR="00DC65E1">
        <w:rPr>
          <w:rStyle w:val="Strong"/>
        </w:rPr>
        <w:t>irulence</w:t>
      </w:r>
      <w:r w:rsidRPr="00DC65E1">
        <w:rPr>
          <w:rStyle w:val="Strong"/>
        </w:rPr>
        <w:t xml:space="preserve"> by </w:t>
      </w:r>
      <w:r w:rsidRPr="00DC65E1">
        <w:rPr>
          <w:rStyle w:val="Strong"/>
          <w:i/>
          <w:iCs/>
        </w:rPr>
        <w:t>Candida</w:t>
      </w:r>
      <w:r w:rsidRPr="00DC65E1">
        <w:rPr>
          <w:rStyle w:val="Strong"/>
        </w:rPr>
        <w:t xml:space="preserve"> </w:t>
      </w:r>
      <w:r w:rsidRPr="00DC65E1">
        <w:rPr>
          <w:rStyle w:val="Strong"/>
          <w:i/>
          <w:iCs/>
        </w:rPr>
        <w:t>spp</w:t>
      </w:r>
      <w:r w:rsidRPr="00DC65E1">
        <w:rPr>
          <w:rStyle w:val="Strong"/>
        </w:rPr>
        <w:t>.</w:t>
      </w:r>
      <w:bookmarkEnd w:id="16"/>
      <w:r w:rsidRPr="00DC65E1">
        <w:rPr>
          <w:rStyle w:val="Strong"/>
        </w:rPr>
        <w:t xml:space="preserve"> </w:t>
      </w:r>
    </w:p>
    <w:p w:rsidR="00911FA9" w:rsidRPr="00FB3479" w:rsidRDefault="00911FA9" w:rsidP="00304F96">
      <w:pPr>
        <w:spacing w:line="360" w:lineRule="auto"/>
        <w:jc w:val="both"/>
        <w:rPr>
          <w:rFonts w:asciiTheme="majorBidi" w:eastAsia="Calibri" w:hAnsiTheme="majorBidi" w:cstheme="majorBidi"/>
        </w:rPr>
      </w:pPr>
      <w:r w:rsidRPr="00FB3479">
        <w:rPr>
          <w:rFonts w:asciiTheme="majorBidi" w:eastAsia="Calibri" w:hAnsiTheme="majorBidi" w:cstheme="majorBidi"/>
        </w:rPr>
        <w:t>Human</w:t>
      </w:r>
      <w:r w:rsidR="00D74878" w:rsidRPr="00FB3479">
        <w:rPr>
          <w:rFonts w:asciiTheme="majorBidi" w:eastAsia="Calibri" w:hAnsiTheme="majorBidi" w:cstheme="majorBidi"/>
        </w:rPr>
        <w:t xml:space="preserve"> </w:t>
      </w:r>
      <w:r w:rsidRPr="00FB3479">
        <w:rPr>
          <w:rFonts w:asciiTheme="majorBidi" w:eastAsia="Calibri" w:hAnsiTheme="majorBidi" w:cstheme="majorBidi"/>
        </w:rPr>
        <w:t xml:space="preserve">associated fungi like </w:t>
      </w:r>
      <w:r w:rsidRPr="00FB3479">
        <w:rPr>
          <w:rFonts w:asciiTheme="majorBidi" w:eastAsia="Calibri" w:hAnsiTheme="majorBidi" w:cstheme="majorBidi"/>
          <w:i/>
          <w:iCs/>
        </w:rPr>
        <w:t>Candida, Malassezia</w:t>
      </w:r>
      <w:r w:rsidRPr="00FB3479">
        <w:rPr>
          <w:rFonts w:asciiTheme="majorBidi" w:eastAsia="Calibri" w:hAnsiTheme="majorBidi" w:cstheme="majorBidi"/>
        </w:rPr>
        <w:t xml:space="preserve"> and </w:t>
      </w:r>
      <w:r w:rsidRPr="00FB3479">
        <w:rPr>
          <w:rFonts w:asciiTheme="majorBidi" w:eastAsia="Calibri" w:hAnsiTheme="majorBidi" w:cstheme="majorBidi"/>
          <w:i/>
          <w:iCs/>
        </w:rPr>
        <w:t>Pneumocystis</w:t>
      </w:r>
      <w:r w:rsidRPr="00FB3479">
        <w:rPr>
          <w:rFonts w:asciiTheme="majorBidi" w:eastAsia="Calibri" w:hAnsiTheme="majorBidi" w:cstheme="majorBidi"/>
        </w:rPr>
        <w:t xml:space="preserve"> species are considered as belonging to </w:t>
      </w:r>
      <w:r w:rsidR="00387170" w:rsidRPr="00FB3479">
        <w:rPr>
          <w:rFonts w:asciiTheme="majorBidi" w:eastAsia="Calibri" w:hAnsiTheme="majorBidi" w:cstheme="majorBidi"/>
        </w:rPr>
        <w:t>“</w:t>
      </w:r>
      <w:r w:rsidRPr="00FB3479">
        <w:rPr>
          <w:rFonts w:asciiTheme="majorBidi" w:eastAsia="Calibri" w:hAnsiTheme="majorBidi" w:cstheme="majorBidi"/>
        </w:rPr>
        <w:t>commensal virulence</w:t>
      </w:r>
      <w:r w:rsidR="00D74878" w:rsidRPr="00FB3479">
        <w:rPr>
          <w:rFonts w:asciiTheme="majorBidi" w:eastAsia="Calibri" w:hAnsiTheme="majorBidi" w:cstheme="majorBidi"/>
        </w:rPr>
        <w:t xml:space="preserve"> school</w:t>
      </w:r>
      <w:r w:rsidR="00387170" w:rsidRPr="00FB3479">
        <w:rPr>
          <w:rFonts w:asciiTheme="majorBidi" w:eastAsia="Calibri" w:hAnsiTheme="majorBidi" w:cstheme="majorBidi"/>
        </w:rPr>
        <w:t>”</w:t>
      </w:r>
      <w:r w:rsidRPr="00FB3479">
        <w:rPr>
          <w:rFonts w:asciiTheme="majorBidi" w:eastAsia="Calibri" w:hAnsiTheme="majorBidi" w:cstheme="majorBidi"/>
        </w:rPr>
        <w:t xml:space="preserve"> since they are trained by host’s commensal environment. In commensal environment these species are constantly challenged by other microbial species, host growth factors </w:t>
      </w:r>
      <w:r w:rsidR="00227FAC" w:rsidRPr="00FB3479">
        <w:rPr>
          <w:rFonts w:asciiTheme="majorBidi" w:eastAsia="Calibri" w:hAnsiTheme="majorBidi" w:cstheme="majorBidi"/>
        </w:rPr>
        <w:t xml:space="preserve">which upon infection </w:t>
      </w:r>
      <w:r w:rsidR="00177021" w:rsidRPr="00FB3479">
        <w:rPr>
          <w:rFonts w:asciiTheme="majorBidi" w:eastAsia="Calibri" w:hAnsiTheme="majorBidi" w:cstheme="majorBidi"/>
        </w:rPr>
        <w:t>favorable</w:t>
      </w:r>
      <w:r w:rsidR="00227FAC" w:rsidRPr="00FB3479">
        <w:rPr>
          <w:rFonts w:asciiTheme="majorBidi" w:eastAsia="Calibri" w:hAnsiTheme="majorBidi" w:cstheme="majorBidi"/>
        </w:rPr>
        <w:t xml:space="preserve"> condition</w:t>
      </w:r>
      <w:r w:rsidR="008C3A4A" w:rsidRPr="00FB3479">
        <w:rPr>
          <w:rFonts w:asciiTheme="majorBidi" w:eastAsia="Calibri" w:hAnsiTheme="majorBidi" w:cstheme="majorBidi"/>
        </w:rPr>
        <w:t>s</w:t>
      </w:r>
      <w:r w:rsidR="00227FAC" w:rsidRPr="00FB3479">
        <w:rPr>
          <w:rFonts w:asciiTheme="majorBidi" w:eastAsia="Calibri" w:hAnsiTheme="majorBidi" w:cstheme="majorBidi"/>
        </w:rPr>
        <w:t xml:space="preserve"> induce virulence</w:t>
      </w:r>
      <w:r w:rsidR="003F5980" w:rsidRPr="00FB3479">
        <w:rPr>
          <w:rFonts w:asciiTheme="majorBidi" w:eastAsia="Calibri" w:hAnsiTheme="majorBidi" w:cstheme="majorBidi"/>
        </w:rPr>
        <w:t xml:space="preserve"> </w:t>
      </w:r>
      <w:r w:rsidR="003F5980" w:rsidRPr="00FB3479">
        <w:rPr>
          <w:rFonts w:asciiTheme="majorBidi" w:eastAsia="Calibri" w:hAnsiTheme="majorBidi" w:cstheme="majorBidi"/>
        </w:rPr>
        <w:fldChar w:fldCharType="begin" w:fldLock="1"/>
      </w:r>
      <w:r w:rsidR="00203D74">
        <w:rPr>
          <w:rFonts w:asciiTheme="majorBidi" w:eastAsia="Calibri" w:hAnsiTheme="majorBidi" w:cstheme="majorBidi"/>
        </w:rPr>
        <w:instrText>ADDIN CSL_CITATION {"citationItems":[{"id":"ITEM-1","itemData":{"DOI":"10.1016/j.mib.2009.06.009","ISSN":"13695274","PMID":"19577508","author":[{"dropping-particle":"","family":"Hube","given":"Bernhard","non-dropping-particle":"","parse-names":false,"suffix":""}],"container-title":"Current Opinion in Microbiology","id":"ITEM-1","issue":"4","issued":{"date-parts":[["2009","8"]]},"page":"347-349","title":"Fungal adaptation to the host environment","type":"article-journal","volume":"12"},"uris":["http://www.mendeley.com/documents/?uuid=b39b7acf-9fe4-3632-bc56-55a0eb4ebba9"]}],"mendeley":{"formattedCitation":"(Hube, 2009)","plainTextFormattedCitation":"(Hube, 2009)","previouslyFormattedCitation":"(Hube, 2009)"},"properties":{"noteIndex":0},"schema":"https://github.com/citation-style-language/schema/raw/master/csl-citation.json"}</w:instrText>
      </w:r>
      <w:r w:rsidR="003F5980" w:rsidRPr="00FB3479">
        <w:rPr>
          <w:rFonts w:asciiTheme="majorBidi" w:eastAsia="Calibri" w:hAnsiTheme="majorBidi" w:cstheme="majorBidi"/>
        </w:rPr>
        <w:fldChar w:fldCharType="separate"/>
      </w:r>
      <w:r w:rsidR="003F5980" w:rsidRPr="00FB3479">
        <w:rPr>
          <w:rFonts w:asciiTheme="majorBidi" w:eastAsia="Calibri" w:hAnsiTheme="majorBidi" w:cstheme="majorBidi"/>
          <w:noProof/>
        </w:rPr>
        <w:t>(Hube, 2009)</w:t>
      </w:r>
      <w:r w:rsidR="003F5980" w:rsidRPr="00FB3479">
        <w:rPr>
          <w:rFonts w:asciiTheme="majorBidi" w:eastAsia="Calibri" w:hAnsiTheme="majorBidi" w:cstheme="majorBidi"/>
        </w:rPr>
        <w:fldChar w:fldCharType="end"/>
      </w:r>
      <w:r w:rsidR="00227FAC" w:rsidRPr="00FB3479">
        <w:rPr>
          <w:rFonts w:asciiTheme="majorBidi" w:eastAsia="Calibri" w:hAnsiTheme="majorBidi" w:cstheme="majorBidi"/>
        </w:rPr>
        <w:t>.</w:t>
      </w:r>
      <w:r w:rsidR="00CE68EC" w:rsidRPr="00FB3479">
        <w:rPr>
          <w:rFonts w:asciiTheme="majorBidi" w:eastAsia="Calibri" w:hAnsiTheme="majorBidi" w:cstheme="majorBidi"/>
        </w:rPr>
        <w:t xml:space="preserve"> However, not all hosts are susceptible to virulence and even closely related fungal species have very different relationships with their hosts. </w:t>
      </w:r>
      <w:r w:rsidR="00D02D6F" w:rsidRPr="00FB3479">
        <w:rPr>
          <w:rFonts w:asciiTheme="majorBidi" w:eastAsia="Calibri" w:hAnsiTheme="majorBidi" w:cstheme="majorBidi"/>
        </w:rPr>
        <w:t xml:space="preserve">Hence the basis of fungal virulence depends on the extend of hosts susceptibility. </w:t>
      </w:r>
      <w:r w:rsidR="00E03AB7" w:rsidRPr="00FB3479">
        <w:rPr>
          <w:rFonts w:asciiTheme="majorBidi" w:eastAsia="Calibri" w:hAnsiTheme="majorBidi" w:cstheme="majorBidi"/>
        </w:rPr>
        <w:t xml:space="preserve">The fungal attributes which help them </w:t>
      </w:r>
      <w:r w:rsidR="00304F96" w:rsidRPr="00FB3479">
        <w:rPr>
          <w:rFonts w:asciiTheme="majorBidi" w:eastAsia="Calibri" w:hAnsiTheme="majorBidi" w:cstheme="majorBidi"/>
        </w:rPr>
        <w:t xml:space="preserve">in invading, damaging, counteracting the host immune system and colonizing in non-commensal niches are the </w:t>
      </w:r>
      <w:r w:rsidR="004463C7" w:rsidRPr="00FB3479">
        <w:rPr>
          <w:rFonts w:asciiTheme="majorBidi" w:eastAsia="Calibri" w:hAnsiTheme="majorBidi" w:cstheme="majorBidi"/>
        </w:rPr>
        <w:t xml:space="preserve">true </w:t>
      </w:r>
      <w:r w:rsidR="00304F96" w:rsidRPr="00FB3479">
        <w:rPr>
          <w:rFonts w:asciiTheme="majorBidi" w:eastAsia="Calibri" w:hAnsiTheme="majorBidi" w:cstheme="majorBidi"/>
        </w:rPr>
        <w:t>virulence attributes</w:t>
      </w:r>
      <w:r w:rsidR="00E03AB7" w:rsidRPr="00FB3479">
        <w:rPr>
          <w:rFonts w:asciiTheme="majorBidi" w:eastAsia="Calibri" w:hAnsiTheme="majorBidi" w:cstheme="majorBidi"/>
        </w:rPr>
        <w:t xml:space="preserve"> </w:t>
      </w:r>
      <w:r w:rsidR="009F0335" w:rsidRPr="00FB3479">
        <w:rPr>
          <w:rFonts w:asciiTheme="majorBidi" w:eastAsia="Calibri" w:hAnsiTheme="majorBidi" w:cstheme="majorBidi"/>
        </w:rPr>
        <w:t xml:space="preserve">listed </w:t>
      </w:r>
      <w:r w:rsidR="00E03AB7" w:rsidRPr="00FB3479">
        <w:rPr>
          <w:rFonts w:asciiTheme="majorBidi" w:eastAsia="Calibri" w:hAnsiTheme="majorBidi" w:cstheme="majorBidi"/>
        </w:rPr>
        <w:t>below;</w:t>
      </w:r>
    </w:p>
    <w:p w:rsidR="00E03AB7" w:rsidRPr="0085050B" w:rsidRDefault="0085050B" w:rsidP="0085050B">
      <w:pPr>
        <w:pStyle w:val="Customstyle3"/>
        <w:rPr>
          <w:rStyle w:val="Strong"/>
          <w:rFonts w:ascii="Bangla MN" w:eastAsia="Calibri" w:hAnsi="Bangla MN"/>
          <w:b w:val="0"/>
          <w:color w:val="1F3864" w:themeColor="accent1" w:themeShade="80"/>
          <w:sz w:val="28"/>
          <w:szCs w:val="24"/>
        </w:rPr>
      </w:pPr>
      <w:bookmarkStart w:id="17" w:name="_Toc32582512"/>
      <w:r w:rsidRPr="0065323E">
        <w:rPr>
          <w:rStyle w:val="Strong"/>
          <w:rFonts w:ascii="Bangla MN" w:eastAsia="Calibri" w:hAnsi="Bangla MN"/>
          <w:b w:val="0"/>
          <w:color w:val="1F3864" w:themeColor="accent1" w:themeShade="80"/>
          <w:sz w:val="28"/>
          <w:szCs w:val="24"/>
        </w:rPr>
        <w:t>4.1</w:t>
      </w:r>
      <w:r w:rsidRPr="0085050B">
        <w:rPr>
          <w:rStyle w:val="Strong"/>
          <w:rFonts w:ascii="Bangla MN" w:eastAsia="Calibri" w:hAnsi="Bangla MN"/>
          <w:color w:val="1F3864" w:themeColor="accent1" w:themeShade="80"/>
          <w:sz w:val="28"/>
          <w:szCs w:val="24"/>
        </w:rPr>
        <w:tab/>
      </w:r>
      <w:r w:rsidR="00A42B0D" w:rsidRPr="0085050B">
        <w:rPr>
          <w:rStyle w:val="Strong"/>
          <w:rFonts w:ascii="Bangla MN" w:eastAsia="Calibri" w:hAnsi="Bangla MN"/>
          <w:b w:val="0"/>
          <w:color w:val="1F3864" w:themeColor="accent1" w:themeShade="80"/>
          <w:sz w:val="28"/>
          <w:szCs w:val="24"/>
        </w:rPr>
        <w:t>Adherence</w:t>
      </w:r>
      <w:bookmarkEnd w:id="17"/>
    </w:p>
    <w:p w:rsidR="00A42B0D" w:rsidRDefault="003828D7" w:rsidP="00DC276F">
      <w:pPr>
        <w:spacing w:line="360" w:lineRule="auto"/>
        <w:jc w:val="both"/>
        <w:rPr>
          <w:rFonts w:asciiTheme="majorBidi" w:eastAsia="Calibri" w:hAnsiTheme="majorBidi" w:cstheme="majorBidi"/>
        </w:rPr>
      </w:pPr>
      <w:r w:rsidRPr="00FB3479">
        <w:rPr>
          <w:rFonts w:asciiTheme="majorBidi" w:eastAsia="Calibri" w:hAnsiTheme="majorBidi" w:cstheme="majorBidi"/>
        </w:rPr>
        <w:t>In order to grow commensally</w:t>
      </w:r>
      <w:r w:rsidR="00862C34" w:rsidRPr="00FB3479">
        <w:rPr>
          <w:rFonts w:asciiTheme="majorBidi" w:eastAsia="Calibri" w:hAnsiTheme="majorBidi" w:cstheme="majorBidi"/>
        </w:rPr>
        <w:t xml:space="preserve"> and </w:t>
      </w:r>
      <w:r w:rsidR="00F86B14">
        <w:rPr>
          <w:rFonts w:asciiTheme="majorBidi" w:eastAsia="Calibri" w:hAnsiTheme="majorBidi" w:cstheme="majorBidi"/>
        </w:rPr>
        <w:t xml:space="preserve">as </w:t>
      </w:r>
      <w:r w:rsidR="00862C34" w:rsidRPr="00FB3479">
        <w:rPr>
          <w:rFonts w:asciiTheme="majorBidi" w:eastAsia="Calibri" w:hAnsiTheme="majorBidi" w:cstheme="majorBidi"/>
        </w:rPr>
        <w:t>pathogen</w:t>
      </w:r>
      <w:r w:rsidRPr="00FB3479">
        <w:rPr>
          <w:rFonts w:asciiTheme="majorBidi" w:eastAsia="Calibri" w:hAnsiTheme="majorBidi" w:cstheme="majorBidi"/>
        </w:rPr>
        <w:t xml:space="preserve"> on the host mucosal surfaces, </w:t>
      </w:r>
      <w:r w:rsidRPr="00FB3479">
        <w:rPr>
          <w:rFonts w:asciiTheme="majorBidi" w:eastAsia="Calibri" w:hAnsiTheme="majorBidi" w:cstheme="majorBidi"/>
          <w:i/>
          <w:iCs/>
        </w:rPr>
        <w:t>Candida species</w:t>
      </w:r>
      <w:r w:rsidRPr="00FB3479">
        <w:rPr>
          <w:rFonts w:asciiTheme="majorBidi" w:eastAsia="Calibri" w:hAnsiTheme="majorBidi" w:cstheme="majorBidi"/>
        </w:rPr>
        <w:t xml:space="preserve"> adhere on epithelial cells by expressing the adhesion factors. </w:t>
      </w:r>
      <w:r w:rsidR="00862C34" w:rsidRPr="00FB3479">
        <w:rPr>
          <w:rFonts w:asciiTheme="majorBidi" w:eastAsia="Calibri" w:hAnsiTheme="majorBidi" w:cstheme="majorBidi"/>
        </w:rPr>
        <w:t>Surface adhesins and hydrophobicity mediate adhesion to host cells, other microbial species and medical devices</w:t>
      </w:r>
      <w:r w:rsidR="00455D0B" w:rsidRPr="00FB3479">
        <w:rPr>
          <w:rFonts w:asciiTheme="majorBidi" w:eastAsia="Calibri" w:hAnsiTheme="majorBidi" w:cstheme="majorBidi"/>
        </w:rPr>
        <w:t xml:space="preserve"> like catheter</w:t>
      </w:r>
      <w:r w:rsidR="006300DB">
        <w:rPr>
          <w:rFonts w:asciiTheme="majorBidi" w:eastAsia="Calibri" w:hAnsiTheme="majorBidi" w:cstheme="majorBidi"/>
        </w:rPr>
        <w:t>, dentures etc</w:t>
      </w:r>
      <w:r w:rsidR="00203D74">
        <w:rPr>
          <w:rFonts w:asciiTheme="majorBidi" w:eastAsia="Calibri" w:hAnsiTheme="majorBidi" w:cstheme="majorBidi"/>
        </w:rPr>
        <w:t xml:space="preserve"> </w:t>
      </w:r>
      <w:r w:rsidR="00203D74">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03D74">
        <w:rPr>
          <w:rFonts w:asciiTheme="majorBidi" w:eastAsia="Calibri" w:hAnsiTheme="majorBidi" w:cstheme="majorBidi"/>
        </w:rPr>
        <w:fldChar w:fldCharType="separate"/>
      </w:r>
      <w:r w:rsidR="00203D74" w:rsidRPr="00203D74">
        <w:rPr>
          <w:rFonts w:asciiTheme="majorBidi" w:eastAsia="Calibri" w:hAnsiTheme="majorBidi" w:cstheme="majorBidi"/>
          <w:noProof/>
        </w:rPr>
        <w:t>(Esser, 2014)</w:t>
      </w:r>
      <w:r w:rsidR="00203D74">
        <w:rPr>
          <w:rFonts w:asciiTheme="majorBidi" w:eastAsia="Calibri" w:hAnsiTheme="majorBidi" w:cstheme="majorBidi"/>
        </w:rPr>
        <w:fldChar w:fldCharType="end"/>
      </w:r>
      <w:r w:rsidR="00455D0B" w:rsidRPr="00FB3479">
        <w:rPr>
          <w:rFonts w:asciiTheme="majorBidi" w:eastAsia="Calibri" w:hAnsiTheme="majorBidi" w:cstheme="majorBidi"/>
        </w:rPr>
        <w:t>.</w:t>
      </w:r>
      <w:r w:rsidR="009057FA">
        <w:rPr>
          <w:rFonts w:asciiTheme="majorBidi" w:eastAsia="Calibri" w:hAnsiTheme="majorBidi" w:cstheme="majorBidi"/>
        </w:rPr>
        <w:t xml:space="preserve"> This large surface attachment as multi- or mono- species causes formation of biofilms</w:t>
      </w:r>
      <w:r w:rsidR="000B412D">
        <w:rPr>
          <w:rFonts w:asciiTheme="majorBidi" w:eastAsia="Calibri" w:hAnsiTheme="majorBidi" w:cstheme="majorBidi"/>
        </w:rPr>
        <w:t xml:space="preserve">, causing induced resistance to antifungal drug. In both C. </w:t>
      </w:r>
      <w:r w:rsidR="000B412D" w:rsidRPr="000B412D">
        <w:rPr>
          <w:rFonts w:asciiTheme="majorBidi" w:eastAsia="Calibri" w:hAnsiTheme="majorBidi" w:cstheme="majorBidi"/>
          <w:i/>
          <w:iCs/>
        </w:rPr>
        <w:t>albicans</w:t>
      </w:r>
      <w:r w:rsidR="000B412D">
        <w:rPr>
          <w:rFonts w:asciiTheme="majorBidi" w:eastAsia="Calibri" w:hAnsiTheme="majorBidi" w:cstheme="majorBidi"/>
        </w:rPr>
        <w:t xml:space="preserve"> and </w:t>
      </w:r>
      <w:r w:rsidR="000B412D" w:rsidRPr="000B412D">
        <w:rPr>
          <w:rFonts w:asciiTheme="majorBidi" w:eastAsia="Calibri" w:hAnsiTheme="majorBidi" w:cstheme="majorBidi"/>
          <w:i/>
          <w:iCs/>
        </w:rPr>
        <w:t>C. glabrata</w:t>
      </w:r>
      <w:r w:rsidR="000B412D">
        <w:rPr>
          <w:rFonts w:asciiTheme="majorBidi" w:eastAsia="Calibri" w:hAnsiTheme="majorBidi" w:cstheme="majorBidi"/>
          <w:i/>
          <w:iCs/>
        </w:rPr>
        <w:t xml:space="preserve">, </w:t>
      </w:r>
      <w:r w:rsidR="000B412D">
        <w:rPr>
          <w:rFonts w:asciiTheme="majorBidi" w:eastAsia="Calibri" w:hAnsiTheme="majorBidi" w:cstheme="majorBidi"/>
        </w:rPr>
        <w:t xml:space="preserve">a number of adhesin proteins are present on the cell wall enabling them to establish </w:t>
      </w:r>
      <w:r w:rsidR="00291E80">
        <w:rPr>
          <w:rFonts w:asciiTheme="majorBidi" w:eastAsia="Calibri" w:hAnsiTheme="majorBidi" w:cstheme="majorBidi"/>
        </w:rPr>
        <w:t>pathogenesis</w:t>
      </w:r>
      <w:r w:rsidR="000B412D">
        <w:rPr>
          <w:rFonts w:asciiTheme="majorBidi" w:eastAsia="Calibri" w:hAnsiTheme="majorBidi" w:cstheme="majorBidi"/>
        </w:rPr>
        <w:t xml:space="preserve"> </w:t>
      </w:r>
      <w:r w:rsidR="000B412D">
        <w:rPr>
          <w:rFonts w:asciiTheme="majorBidi" w:eastAsia="Calibri" w:hAnsiTheme="majorBidi" w:cstheme="majorBidi"/>
        </w:rPr>
        <w:lastRenderedPageBreak/>
        <w:t xml:space="preserve">successfully. </w:t>
      </w:r>
      <w:r w:rsidR="00C40304">
        <w:rPr>
          <w:rFonts w:asciiTheme="majorBidi" w:eastAsia="Calibri" w:hAnsiTheme="majorBidi" w:cstheme="majorBidi"/>
        </w:rPr>
        <w:t xml:space="preserve">Adhesins exposed on the cell surface are usually </w:t>
      </w:r>
      <w:r w:rsidR="00527726" w:rsidRPr="00E81A30">
        <w:rPr>
          <w:rFonts w:asciiTheme="majorBidi" w:eastAsia="Calibri" w:hAnsiTheme="majorBidi" w:cstheme="majorBidi"/>
        </w:rPr>
        <w:t xml:space="preserve">glycosylphosphatidylinositol </w:t>
      </w:r>
      <w:r w:rsidR="00683D44">
        <w:rPr>
          <w:rFonts w:asciiTheme="majorBidi" w:eastAsia="Calibri" w:hAnsiTheme="majorBidi" w:cstheme="majorBidi"/>
        </w:rPr>
        <w:t>(</w:t>
      </w:r>
      <w:r w:rsidR="00C40304">
        <w:rPr>
          <w:rFonts w:asciiTheme="majorBidi" w:eastAsia="Calibri" w:hAnsiTheme="majorBidi" w:cstheme="majorBidi"/>
        </w:rPr>
        <w:t>GPI</w:t>
      </w:r>
      <w:r w:rsidR="00683D44">
        <w:rPr>
          <w:rFonts w:asciiTheme="majorBidi" w:eastAsia="Calibri" w:hAnsiTheme="majorBidi" w:cstheme="majorBidi"/>
        </w:rPr>
        <w:t>)</w:t>
      </w:r>
      <w:r w:rsidR="00C40304">
        <w:rPr>
          <w:rFonts w:asciiTheme="majorBidi" w:eastAsia="Calibri" w:hAnsiTheme="majorBidi" w:cstheme="majorBidi"/>
        </w:rPr>
        <w:t xml:space="preserve"> proteins or GPI anchored proteins governing</w:t>
      </w:r>
      <w:r w:rsidR="005819CE">
        <w:rPr>
          <w:rFonts w:asciiTheme="majorBidi" w:eastAsia="Calibri" w:hAnsiTheme="majorBidi" w:cstheme="majorBidi"/>
        </w:rPr>
        <w:t xml:space="preserve"> the host-pathogen </w:t>
      </w:r>
      <w:r w:rsidR="00F83AE9">
        <w:rPr>
          <w:rFonts w:asciiTheme="majorBidi" w:eastAsia="Calibri" w:hAnsiTheme="majorBidi" w:cstheme="majorBidi"/>
        </w:rPr>
        <w:t>interactions</w:t>
      </w:r>
      <w:r w:rsidR="005819CE">
        <w:rPr>
          <w:rFonts w:asciiTheme="majorBidi" w:eastAsia="Calibri" w:hAnsiTheme="majorBidi" w:cstheme="majorBidi"/>
        </w:rPr>
        <w:t xml:space="preserve"> like superoxide </w:t>
      </w:r>
      <w:r w:rsidR="00A42765">
        <w:rPr>
          <w:rFonts w:asciiTheme="majorBidi" w:eastAsia="Calibri" w:hAnsiTheme="majorBidi" w:cstheme="majorBidi"/>
        </w:rPr>
        <w:t>dismutase</w:t>
      </w:r>
      <w:r w:rsidR="005819CE">
        <w:rPr>
          <w:rFonts w:asciiTheme="majorBidi" w:eastAsia="Calibri" w:hAnsiTheme="majorBidi" w:cstheme="majorBidi"/>
        </w:rPr>
        <w:t xml:space="preserve">, </w:t>
      </w:r>
      <w:r w:rsidR="00BB0A38">
        <w:rPr>
          <w:rFonts w:asciiTheme="majorBidi" w:eastAsia="Calibri" w:hAnsiTheme="majorBidi" w:cstheme="majorBidi"/>
        </w:rPr>
        <w:t xml:space="preserve">phospholipases, </w:t>
      </w:r>
      <w:r w:rsidR="00A42765">
        <w:rPr>
          <w:rFonts w:asciiTheme="majorBidi" w:eastAsia="Calibri" w:hAnsiTheme="majorBidi" w:cstheme="majorBidi"/>
        </w:rPr>
        <w:t>aspartyl</w:t>
      </w:r>
      <w:r w:rsidR="005819CE">
        <w:rPr>
          <w:rFonts w:asciiTheme="majorBidi" w:eastAsia="Calibri" w:hAnsiTheme="majorBidi" w:cstheme="majorBidi"/>
        </w:rPr>
        <w:t xml:space="preserve"> proteases</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sidR="005819CE">
        <w:rPr>
          <w:rFonts w:asciiTheme="majorBidi" w:eastAsia="Calibri" w:hAnsiTheme="majorBidi" w:cstheme="majorBidi"/>
        </w:rPr>
        <w:t xml:space="preserve">. </w:t>
      </w:r>
    </w:p>
    <w:p w:rsidR="00DC276F" w:rsidRDefault="00D9558C" w:rsidP="00412DDC">
      <w:pPr>
        <w:spacing w:line="360" w:lineRule="auto"/>
        <w:jc w:val="both"/>
        <w:rPr>
          <w:rFonts w:asciiTheme="majorBidi" w:eastAsia="Calibri" w:hAnsiTheme="majorBidi" w:cstheme="majorBidi"/>
        </w:rPr>
      </w:pPr>
      <w:r>
        <w:rPr>
          <w:rFonts w:asciiTheme="majorBidi" w:eastAsia="Calibri" w:hAnsiTheme="majorBidi" w:cstheme="majorBidi"/>
        </w:rPr>
        <w:t xml:space="preserve">In </w:t>
      </w:r>
      <w:r w:rsidRPr="00D9558C">
        <w:rPr>
          <w:rFonts w:asciiTheme="majorBidi" w:eastAsia="Calibri" w:hAnsiTheme="majorBidi" w:cstheme="majorBidi"/>
          <w:i/>
          <w:iCs/>
        </w:rPr>
        <w:t>C. albicans</w:t>
      </w:r>
      <w:r>
        <w:rPr>
          <w:rFonts w:asciiTheme="majorBidi" w:eastAsia="Calibri" w:hAnsiTheme="majorBidi" w:cstheme="majorBidi"/>
          <w:i/>
          <w:iCs/>
        </w:rPr>
        <w:t>,</w:t>
      </w:r>
      <w:r>
        <w:rPr>
          <w:rFonts w:asciiTheme="majorBidi" w:eastAsia="Calibri" w:hAnsiTheme="majorBidi" w:cstheme="majorBidi"/>
        </w:rPr>
        <w:t xml:space="preserve"> </w:t>
      </w:r>
      <w:r w:rsidR="00FF63A3">
        <w:rPr>
          <w:rFonts w:asciiTheme="majorBidi" w:eastAsia="Calibri" w:hAnsiTheme="majorBidi" w:cstheme="majorBidi"/>
        </w:rPr>
        <w:t xml:space="preserve">adhesins are classified </w:t>
      </w:r>
      <w:r>
        <w:rPr>
          <w:rFonts w:asciiTheme="majorBidi" w:eastAsia="Calibri" w:hAnsiTheme="majorBidi" w:cstheme="majorBidi"/>
        </w:rPr>
        <w:t xml:space="preserve">mainly </w:t>
      </w:r>
      <w:r w:rsidR="00FF63A3">
        <w:rPr>
          <w:rFonts w:asciiTheme="majorBidi" w:eastAsia="Calibri" w:hAnsiTheme="majorBidi" w:cstheme="majorBidi"/>
        </w:rPr>
        <w:t xml:space="preserve">in </w:t>
      </w:r>
      <w:r>
        <w:rPr>
          <w:rFonts w:asciiTheme="majorBidi" w:eastAsia="Calibri" w:hAnsiTheme="majorBidi" w:cstheme="majorBidi"/>
        </w:rPr>
        <w:t xml:space="preserve">three gene families </w:t>
      </w:r>
      <w:r w:rsidRPr="00D9558C">
        <w:rPr>
          <w:rFonts w:asciiTheme="majorBidi" w:eastAsia="Calibri" w:hAnsiTheme="majorBidi" w:cstheme="majorBidi"/>
          <w:i/>
          <w:iCs/>
        </w:rPr>
        <w:t>viz.</w:t>
      </w:r>
      <w:r>
        <w:rPr>
          <w:rFonts w:asciiTheme="majorBidi" w:eastAsia="Calibri" w:hAnsiTheme="majorBidi" w:cstheme="majorBidi"/>
        </w:rPr>
        <w:t xml:space="preserve"> ALS, HWP and IFF/HYR</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Pr>
          <w:rFonts w:asciiTheme="majorBidi" w:eastAsia="Calibri" w:hAnsiTheme="majorBidi" w:cstheme="majorBidi"/>
        </w:rPr>
        <w:t xml:space="preserve">. </w:t>
      </w:r>
      <w:r w:rsidR="00412DDC">
        <w:rPr>
          <w:rFonts w:asciiTheme="majorBidi" w:eastAsia="Calibri" w:hAnsiTheme="majorBidi" w:cstheme="majorBidi"/>
        </w:rPr>
        <w:t xml:space="preserve">Agglutinin like sequence (Als) are the most studied GPI-linked adhesins, consisting of 8 large glycoproteins Als1-Als7 and Als9. </w:t>
      </w:r>
      <w:r w:rsidR="006E5BB6">
        <w:rPr>
          <w:rFonts w:asciiTheme="majorBidi" w:eastAsia="Calibri" w:hAnsiTheme="majorBidi" w:cstheme="majorBidi"/>
        </w:rPr>
        <w:t xml:space="preserve">ALS3 is been showed in hyphae associated epithelial adhesion and have significant contribution in virulence. </w:t>
      </w:r>
      <w:r w:rsidR="00D31B99">
        <w:rPr>
          <w:rFonts w:asciiTheme="majorBidi" w:eastAsia="Calibri" w:hAnsiTheme="majorBidi" w:cstheme="majorBidi"/>
        </w:rPr>
        <w:t xml:space="preserve">Als3 is a multi-functional adhesin involved in mixed-species biofilm formation, acts as invasin by promoting endocytosis in host cells. </w:t>
      </w:r>
      <w:r w:rsidR="002A3516">
        <w:rPr>
          <w:rFonts w:asciiTheme="majorBidi" w:eastAsia="Calibri" w:hAnsiTheme="majorBidi" w:cstheme="majorBidi"/>
        </w:rPr>
        <w:t>Hwp</w:t>
      </w:r>
      <w:r w:rsidR="00977984">
        <w:rPr>
          <w:rFonts w:asciiTheme="majorBidi" w:eastAsia="Calibri" w:hAnsiTheme="majorBidi" w:cstheme="majorBidi"/>
        </w:rPr>
        <w:t xml:space="preserve"> i.e. hyphal wall proteins</w:t>
      </w:r>
      <w:r w:rsidR="002A3516">
        <w:rPr>
          <w:rFonts w:asciiTheme="majorBidi" w:eastAsia="Calibri" w:hAnsiTheme="majorBidi" w:cstheme="majorBidi"/>
        </w:rPr>
        <w:t>, is another</w:t>
      </w:r>
      <w:r w:rsidR="00977984">
        <w:rPr>
          <w:rFonts w:asciiTheme="majorBidi" w:eastAsia="Calibri" w:hAnsiTheme="majorBidi" w:cstheme="majorBidi"/>
        </w:rPr>
        <w:t xml:space="preserve"> class of</w:t>
      </w:r>
      <w:r w:rsidR="002A3516">
        <w:rPr>
          <w:rFonts w:asciiTheme="majorBidi" w:eastAsia="Calibri" w:hAnsiTheme="majorBidi" w:cstheme="majorBidi"/>
        </w:rPr>
        <w:t xml:space="preserve"> GPI-linked adhesin required for epithelial adhesion and full virulence during hyphal growth</w:t>
      </w:r>
      <w:r w:rsidR="00091F21">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(Esser, 2014)</w:t>
      </w:r>
      <w:r w:rsidR="00091F21">
        <w:rPr>
          <w:rFonts w:asciiTheme="majorBidi" w:eastAsia="Calibri" w:hAnsiTheme="majorBidi" w:cstheme="majorBidi"/>
        </w:rPr>
        <w:fldChar w:fldCharType="end"/>
      </w:r>
      <w:r w:rsidR="002A3516">
        <w:rPr>
          <w:rFonts w:asciiTheme="majorBidi" w:eastAsia="Calibri" w:hAnsiTheme="majorBidi" w:cstheme="majorBidi"/>
        </w:rPr>
        <w:t xml:space="preserve">. </w:t>
      </w:r>
      <w:r w:rsidR="00FE18F4">
        <w:rPr>
          <w:rFonts w:asciiTheme="majorBidi" w:eastAsia="Calibri" w:hAnsiTheme="majorBidi" w:cstheme="majorBidi"/>
        </w:rPr>
        <w:t>Additionally, about 10 proteins have been classified in IFF/HYR class where IFF means “IPF family F” and HYR means “hyphally upregulated proteins”</w:t>
      </w:r>
      <w:r w:rsidR="002D40A0">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(de Groot et al., 2013)</w:t>
      </w:r>
      <w:r w:rsidR="00091F21">
        <w:rPr>
          <w:rFonts w:asciiTheme="majorBidi" w:eastAsia="Calibri" w:hAnsiTheme="majorBidi" w:cstheme="majorBidi"/>
        </w:rPr>
        <w:fldChar w:fldCharType="end"/>
      </w:r>
      <w:r w:rsidR="00FE18F4">
        <w:rPr>
          <w:rFonts w:asciiTheme="majorBidi" w:eastAsia="Calibri" w:hAnsiTheme="majorBidi" w:cstheme="majorBidi"/>
        </w:rPr>
        <w:t xml:space="preserve">. </w:t>
      </w:r>
      <w:r w:rsidR="001E44C5">
        <w:rPr>
          <w:rFonts w:asciiTheme="majorBidi" w:eastAsia="Calibri" w:hAnsiTheme="majorBidi" w:cstheme="majorBidi"/>
        </w:rPr>
        <w:t xml:space="preserve">These proteins have higher level of sequence similarity at their effector N-terminal domain. </w:t>
      </w:r>
      <w:r w:rsidR="000C24E9">
        <w:rPr>
          <w:rFonts w:asciiTheme="majorBidi" w:eastAsia="Calibri" w:hAnsiTheme="majorBidi" w:cstheme="majorBidi"/>
        </w:rPr>
        <w:t>Studies have shown that IFF11 is important for cell wall organization and enzymatic function</w:t>
      </w:r>
      <w:r w:rsidR="00E202A1">
        <w:rPr>
          <w:rFonts w:asciiTheme="majorBidi" w:eastAsia="Calibri" w:hAnsiTheme="majorBidi" w:cstheme="majorBidi"/>
        </w:rPr>
        <w:t xml:space="preserve"> while optimal levels of IFF4 induce maximal levels of virulence. </w:t>
      </w:r>
      <w:r w:rsidR="00433731">
        <w:rPr>
          <w:rFonts w:asciiTheme="majorBidi" w:eastAsia="Calibri" w:hAnsiTheme="majorBidi" w:cstheme="majorBidi"/>
        </w:rPr>
        <w:t>Hyr1 is implicated in full resistance against neutrophil killing</w:t>
      </w:r>
      <w:r w:rsidR="002D40A0">
        <w:rPr>
          <w:rFonts w:asciiTheme="majorBidi" w:eastAsia="Calibri" w:hAnsiTheme="majorBidi" w:cstheme="majorBidi"/>
        </w:rPr>
        <w:t xml:space="preserve"> </w:t>
      </w:r>
      <w:r w:rsidR="002D40A0">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D40A0">
        <w:rPr>
          <w:rFonts w:asciiTheme="majorBidi" w:eastAsia="Calibri" w:hAnsiTheme="majorBidi" w:cstheme="majorBidi"/>
        </w:rPr>
        <w:fldChar w:fldCharType="separate"/>
      </w:r>
      <w:r w:rsidR="002D40A0" w:rsidRPr="00091F21">
        <w:rPr>
          <w:rFonts w:asciiTheme="majorBidi" w:eastAsia="Calibri" w:hAnsiTheme="majorBidi" w:cstheme="majorBidi"/>
          <w:noProof/>
        </w:rPr>
        <w:t>(Esser, 2014)</w:t>
      </w:r>
      <w:r w:rsidR="002D40A0">
        <w:rPr>
          <w:rFonts w:asciiTheme="majorBidi" w:eastAsia="Calibri" w:hAnsiTheme="majorBidi" w:cstheme="majorBidi"/>
        </w:rPr>
        <w:fldChar w:fldCharType="end"/>
      </w:r>
      <w:r w:rsidR="00433731">
        <w:rPr>
          <w:rFonts w:asciiTheme="majorBidi" w:eastAsia="Calibri" w:hAnsiTheme="majorBidi" w:cstheme="majorBidi"/>
        </w:rPr>
        <w:t xml:space="preserve">. </w:t>
      </w:r>
    </w:p>
    <w:p w:rsidR="0061793E" w:rsidRPr="00BD0C8C" w:rsidRDefault="00BD0C8C" w:rsidP="00412DDC">
      <w:pPr>
        <w:spacing w:line="360" w:lineRule="auto"/>
        <w:jc w:val="both"/>
        <w:rPr>
          <w:rFonts w:asciiTheme="majorBidi" w:eastAsia="Calibri" w:hAnsiTheme="majorBidi" w:cstheme="majorBidi"/>
        </w:rPr>
      </w:pPr>
      <w:r>
        <w:rPr>
          <w:rFonts w:asciiTheme="majorBidi" w:eastAsia="Calibri" w:hAnsiTheme="majorBidi" w:cstheme="majorBidi"/>
        </w:rPr>
        <w:t xml:space="preserve">About 67 adhesins like genes exists in </w:t>
      </w:r>
      <w:r w:rsidR="0061793E" w:rsidRPr="0061793E">
        <w:rPr>
          <w:rFonts w:asciiTheme="majorBidi" w:eastAsia="Calibri" w:hAnsiTheme="majorBidi" w:cstheme="majorBidi"/>
          <w:i/>
          <w:iCs/>
        </w:rPr>
        <w:t>C. glabrata</w:t>
      </w:r>
      <w:r>
        <w:rPr>
          <w:rFonts w:asciiTheme="majorBidi" w:eastAsia="Calibri" w:hAnsiTheme="majorBidi" w:cstheme="majorBidi"/>
          <w:i/>
          <w:iCs/>
        </w:rPr>
        <w:t xml:space="preserve">, </w:t>
      </w:r>
      <w:r>
        <w:rPr>
          <w:rFonts w:asciiTheme="majorBidi" w:eastAsia="Calibri" w:hAnsiTheme="majorBidi" w:cstheme="majorBidi"/>
        </w:rPr>
        <w:t xml:space="preserve">out of which 44 are located </w:t>
      </w:r>
      <w:r w:rsidR="002B096B">
        <w:rPr>
          <w:rFonts w:asciiTheme="majorBidi" w:eastAsia="Calibri" w:hAnsiTheme="majorBidi" w:cstheme="majorBidi"/>
        </w:rPr>
        <w:t>near</w:t>
      </w:r>
      <w:r>
        <w:rPr>
          <w:rFonts w:asciiTheme="majorBidi" w:eastAsia="Calibri" w:hAnsiTheme="majorBidi" w:cstheme="majorBidi"/>
        </w:rPr>
        <w:t xml:space="preserve"> telomeric region. </w:t>
      </w:r>
      <w:r w:rsidR="002B096B">
        <w:rPr>
          <w:rFonts w:asciiTheme="majorBidi" w:eastAsia="Calibri" w:hAnsiTheme="majorBidi" w:cstheme="majorBidi"/>
        </w:rPr>
        <w:t xml:space="preserve">The specificity of their sub-telomeric locus is postulated to be involved in rearrangements, non-allelic </w:t>
      </w:r>
      <w:r w:rsidR="0011189A">
        <w:rPr>
          <w:rFonts w:asciiTheme="majorBidi" w:eastAsia="Calibri" w:hAnsiTheme="majorBidi" w:cstheme="majorBidi"/>
        </w:rPr>
        <w:t>homologus recombination</w:t>
      </w:r>
      <w:r w:rsidR="00817776">
        <w:rPr>
          <w:rFonts w:asciiTheme="majorBidi" w:eastAsia="Calibri" w:hAnsiTheme="majorBidi" w:cstheme="majorBidi"/>
        </w:rPr>
        <w:t xml:space="preserve">. Many adhesins also contain repeat regions of sequence ‘VSHITT’ </w:t>
      </w:r>
      <w:r w:rsidR="002A282B">
        <w:rPr>
          <w:rFonts w:asciiTheme="majorBidi" w:eastAsia="Calibri" w:hAnsiTheme="majorBidi" w:cstheme="majorBidi"/>
        </w:rPr>
        <w:t>for instance in</w:t>
      </w:r>
      <w:r w:rsidR="00D118BF">
        <w:rPr>
          <w:rFonts w:asciiTheme="majorBidi" w:eastAsia="Calibri" w:hAnsiTheme="majorBidi" w:cstheme="majorBidi"/>
        </w:rPr>
        <w:t xml:space="preserve"> PWP7 and AED1</w:t>
      </w:r>
      <w:r w:rsidR="002A282B">
        <w:rPr>
          <w:rFonts w:asciiTheme="majorBidi" w:eastAsia="Calibri" w:hAnsiTheme="majorBidi" w:cstheme="majorBidi"/>
        </w:rPr>
        <w:t>, leading to different local chromosomal rearrangement forming different variants of adhesins</w:t>
      </w:r>
      <w:r w:rsidR="002E018C">
        <w:rPr>
          <w:rFonts w:asciiTheme="majorBidi" w:eastAsia="Calibri" w:hAnsiTheme="majorBidi" w:cstheme="majorBidi"/>
        </w:rPr>
        <w:t xml:space="preserve"> </w:t>
      </w:r>
      <w:r w:rsidR="002E018C">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{"citationItems":[{"id":"ITEM-1","itemData":{"DOI":"10.3390/jof4020060","ISSN":"2309-608X","PMID":"29783771","abstract":"The human fungal pathogen Candida glabrata is causing more and more problems in hospitals, as this species shows an intrinsic antifungal drug resistance or rapidly becomes resistant when challenged with antifungals. C. glabrata only grows in the yeast form, so it is lacking a yeast-to-hyphae switch, which is one of the main virulence factors of C. albicans. An important virulence factor of C. glabrata is its capacity to strongly adhere to many different substrates. To achieve this, C. glabrata expresses a large number of adhesin-encoding genes and genome comparisons with closely related species, including the non-pathogenic S. cerevisiae, which revealed a correlation between the number of adhesin-encoding genes and pathogenicity. The adhesins are involved in the first steps during an infection; they are the first point of contact with the host. For several of these adhesins, their importance in adherence to different substrates and subsequent biofilm formation was demonstrated in vitro or in vivo. In this review, we provide an overview of the role of C. glabrata adhesins during adhesion and biofilm formation both, under in vitro and in vivo conditions.","author":[{"dropping-particle":"","family":"Timmermans","given":"Bea","non-dropping-particle":"","parse-names":false,"suffix":""},{"dropping-particle":"","family":"Las Peñas","given":"Alejandro","non-dropping-particle":"De","parse-names":false,"suffix":""},{"dropping-particle":"","family":"Castaño","given":"Irene","non-dropping-particle":"","parse-names":false,"suffix":""},{"dropping-particle":"","family":"Dijck","given":"Patrick","non-dropping-particle":"Van","parse-names":false,"suffix":""}],"container-title":"Journal of fungi (Basel, Switzerland)","id":"ITEM-1","issue":"2","issued":{"date-parts":[["2018","5","20"]]},"publisher":"Multidisciplinary Digital Publishing Institute  (MDPI)","title":"Adhesins in Candida glabrata.","type":"article-journal","volume":"4"},"uris":["http://www.mendeley.com/documents/?uuid=32c5747e-b20c-369d-9565-3c646c56a334"]}],"mendeley":{"formattedCitation":"(Timmermans et al., 2018)","plainTextFormattedCitation":"(Timmermans et al., 2018)"},"properties":{"noteIndex":0},"schema":"https://github.com/citation-style-language/schema/raw/master/csl-citation.json"}</w:instrText>
      </w:r>
      <w:r w:rsidR="002E018C">
        <w:rPr>
          <w:rFonts w:asciiTheme="majorBidi" w:eastAsia="Calibri" w:hAnsiTheme="majorBidi" w:cstheme="majorBidi"/>
        </w:rPr>
        <w:fldChar w:fldCharType="separate"/>
      </w:r>
      <w:r w:rsidR="002E018C" w:rsidRPr="002E018C">
        <w:rPr>
          <w:rFonts w:asciiTheme="majorBidi" w:eastAsia="Calibri" w:hAnsiTheme="majorBidi" w:cstheme="majorBidi"/>
          <w:noProof/>
        </w:rPr>
        <w:t>(Timmermans et al., 2018)</w:t>
      </w:r>
      <w:r w:rsidR="002E018C">
        <w:rPr>
          <w:rFonts w:asciiTheme="majorBidi" w:eastAsia="Calibri" w:hAnsiTheme="majorBidi" w:cstheme="majorBidi"/>
        </w:rPr>
        <w:fldChar w:fldCharType="end"/>
      </w:r>
      <w:bookmarkStart w:id="18" w:name="_GoBack"/>
      <w:bookmarkEnd w:id="18"/>
      <w:r w:rsidR="002A282B">
        <w:rPr>
          <w:rFonts w:asciiTheme="majorBidi" w:eastAsia="Calibri" w:hAnsiTheme="majorBidi" w:cstheme="majorBidi"/>
        </w:rPr>
        <w:t xml:space="preserve">. </w:t>
      </w:r>
    </w:p>
    <w:p w:rsidR="00227FAC" w:rsidRPr="0085050B" w:rsidRDefault="0085050B" w:rsidP="0085050B">
      <w:pPr>
        <w:pStyle w:val="Customstyle3"/>
        <w:rPr>
          <w:rStyle w:val="Strong"/>
          <w:rFonts w:ascii="Bangla MN" w:eastAsia="Calibri" w:hAnsi="Bangla MN"/>
          <w:b w:val="0"/>
          <w:color w:val="1F3864" w:themeColor="accent1" w:themeShade="80"/>
          <w:sz w:val="28"/>
          <w:szCs w:val="24"/>
        </w:rPr>
      </w:pPr>
      <w:bookmarkStart w:id="19" w:name="_Toc32582513"/>
      <w:r w:rsidRPr="0065323E">
        <w:rPr>
          <w:rStyle w:val="Strong"/>
          <w:rFonts w:ascii="Bangla MN" w:eastAsia="Calibri" w:hAnsi="Bangla MN"/>
          <w:b w:val="0"/>
          <w:color w:val="1F3864" w:themeColor="accent1" w:themeShade="80"/>
          <w:sz w:val="28"/>
          <w:szCs w:val="24"/>
        </w:rPr>
        <w:t>4.2</w:t>
      </w:r>
      <w:r w:rsidRPr="0065323E">
        <w:rPr>
          <w:rStyle w:val="Strong"/>
          <w:rFonts w:ascii="Bangla MN" w:eastAsia="Calibri" w:hAnsi="Bangla MN"/>
          <w:b w:val="0"/>
          <w:color w:val="1F3864" w:themeColor="accent1" w:themeShade="80"/>
          <w:sz w:val="28"/>
          <w:szCs w:val="24"/>
        </w:rPr>
        <w:tab/>
      </w:r>
      <w:r w:rsidR="00E4347B" w:rsidRPr="0085050B">
        <w:rPr>
          <w:rStyle w:val="Strong"/>
          <w:rFonts w:ascii="Bangla MN" w:eastAsia="Calibri" w:hAnsi="Bangla MN"/>
          <w:b w:val="0"/>
          <w:color w:val="1F3864" w:themeColor="accent1" w:themeShade="80"/>
          <w:sz w:val="28"/>
          <w:szCs w:val="24"/>
        </w:rPr>
        <w:t>Morphological switch</w:t>
      </w:r>
      <w:bookmarkEnd w:id="19"/>
    </w:p>
    <w:p w:rsidR="008C74F4" w:rsidRPr="0085050B" w:rsidRDefault="0085050B" w:rsidP="0085050B">
      <w:pPr>
        <w:pStyle w:val="Customstyle3"/>
        <w:rPr>
          <w:rStyle w:val="Strong"/>
          <w:rFonts w:ascii="Bangla MN" w:eastAsia="Calibri" w:hAnsi="Bangla MN"/>
          <w:b w:val="0"/>
          <w:color w:val="1F3864" w:themeColor="accent1" w:themeShade="80"/>
          <w:sz w:val="28"/>
          <w:szCs w:val="24"/>
        </w:rPr>
      </w:pPr>
      <w:bookmarkStart w:id="20" w:name="_Toc32582514"/>
      <w:r w:rsidRPr="0065323E">
        <w:rPr>
          <w:rStyle w:val="Strong"/>
          <w:rFonts w:ascii="Bangla MN" w:eastAsia="Calibri" w:hAnsi="Bangla MN"/>
          <w:b w:val="0"/>
          <w:color w:val="1F3864" w:themeColor="accent1" w:themeShade="80"/>
          <w:sz w:val="28"/>
          <w:szCs w:val="24"/>
        </w:rPr>
        <w:t>4.</w:t>
      </w:r>
      <w:r w:rsidR="008C74F4" w:rsidRPr="0065323E">
        <w:rPr>
          <w:rStyle w:val="Strong"/>
          <w:rFonts w:ascii="Bangla MN" w:eastAsia="Calibri" w:hAnsi="Bangla MN"/>
          <w:b w:val="0"/>
          <w:color w:val="1F3864" w:themeColor="accent1" w:themeShade="80"/>
          <w:sz w:val="28"/>
          <w:szCs w:val="24"/>
        </w:rPr>
        <w:t xml:space="preserve">3 </w:t>
      </w:r>
      <w:r w:rsidR="007071AB" w:rsidRPr="0065323E">
        <w:rPr>
          <w:rStyle w:val="Strong"/>
          <w:rFonts w:ascii="Bangla MN" w:eastAsia="Calibri" w:hAnsi="Bangla MN"/>
          <w:b w:val="0"/>
          <w:color w:val="1F3864" w:themeColor="accent1" w:themeShade="80"/>
          <w:sz w:val="28"/>
          <w:szCs w:val="24"/>
        </w:rPr>
        <w:tab/>
      </w:r>
      <w:r w:rsidR="008C74F4" w:rsidRPr="0085050B">
        <w:rPr>
          <w:rStyle w:val="Strong"/>
          <w:rFonts w:ascii="Bangla MN" w:eastAsia="Calibri" w:hAnsi="Bangla MN"/>
          <w:b w:val="0"/>
          <w:color w:val="1F3864" w:themeColor="accent1" w:themeShade="80"/>
          <w:sz w:val="28"/>
          <w:szCs w:val="24"/>
        </w:rPr>
        <w:t>Pigmentation</w:t>
      </w:r>
      <w:bookmarkEnd w:id="20"/>
    </w:p>
    <w:p w:rsidR="008C74F4" w:rsidRPr="0085050B" w:rsidRDefault="0085050B" w:rsidP="0085050B">
      <w:pPr>
        <w:pStyle w:val="Customstyle3"/>
        <w:rPr>
          <w:rStyle w:val="Strong"/>
          <w:rFonts w:ascii="Bangla MN" w:eastAsia="Calibri" w:hAnsi="Bangla MN"/>
          <w:b w:val="0"/>
          <w:color w:val="1F3864" w:themeColor="accent1" w:themeShade="80"/>
          <w:sz w:val="28"/>
          <w:szCs w:val="24"/>
        </w:rPr>
      </w:pPr>
      <w:bookmarkStart w:id="21" w:name="_Toc32582515"/>
      <w:r w:rsidRPr="0065323E">
        <w:rPr>
          <w:rStyle w:val="Strong"/>
          <w:rFonts w:ascii="Bangla MN" w:eastAsia="Calibri" w:hAnsi="Bangla MN"/>
          <w:b w:val="0"/>
          <w:color w:val="1F3864" w:themeColor="accent1" w:themeShade="80"/>
          <w:sz w:val="28"/>
          <w:szCs w:val="24"/>
        </w:rPr>
        <w:t>4</w:t>
      </w:r>
      <w:r w:rsidR="00910F4C" w:rsidRPr="0065323E">
        <w:rPr>
          <w:rStyle w:val="Strong"/>
          <w:rFonts w:ascii="Bangla MN" w:eastAsia="Calibri" w:hAnsi="Bangla MN"/>
          <w:b w:val="0"/>
          <w:color w:val="1F3864" w:themeColor="accent1" w:themeShade="80"/>
          <w:sz w:val="28"/>
          <w:szCs w:val="24"/>
        </w:rPr>
        <w:t>.</w:t>
      </w:r>
      <w:r w:rsidR="00D614AE">
        <w:rPr>
          <w:rStyle w:val="Strong"/>
          <w:rFonts w:ascii="Bangla MN" w:eastAsia="Calibri" w:hAnsi="Bangla MN"/>
          <w:b w:val="0"/>
          <w:color w:val="1F3864" w:themeColor="accent1" w:themeShade="80"/>
          <w:sz w:val="28"/>
          <w:szCs w:val="24"/>
        </w:rPr>
        <w:t>4</w:t>
      </w:r>
      <w:r w:rsidRPr="0065323E">
        <w:rPr>
          <w:rStyle w:val="Strong"/>
          <w:rFonts w:ascii="Bangla MN" w:eastAsia="Calibri" w:hAnsi="Bangla MN"/>
          <w:b w:val="0"/>
          <w:color w:val="1F3864" w:themeColor="accent1" w:themeShade="80"/>
          <w:sz w:val="28"/>
          <w:szCs w:val="24"/>
        </w:rPr>
        <w:t xml:space="preserve"> </w:t>
      </w:r>
      <w:r w:rsidRPr="0065323E">
        <w:rPr>
          <w:rStyle w:val="Strong"/>
          <w:rFonts w:ascii="Bangla MN" w:eastAsia="Calibri" w:hAnsi="Bangla MN"/>
          <w:b w:val="0"/>
          <w:color w:val="1F3864" w:themeColor="accent1" w:themeShade="80"/>
          <w:sz w:val="28"/>
          <w:szCs w:val="24"/>
        </w:rPr>
        <w:tab/>
      </w:r>
      <w:r w:rsidR="000049C8" w:rsidRPr="0085050B">
        <w:rPr>
          <w:rStyle w:val="Strong"/>
          <w:rFonts w:ascii="Bangla MN" w:eastAsia="Calibri" w:hAnsi="Bangla MN"/>
          <w:b w:val="0"/>
          <w:color w:val="1F3864" w:themeColor="accent1" w:themeShade="80"/>
          <w:sz w:val="28"/>
          <w:szCs w:val="24"/>
        </w:rPr>
        <w:t>Signal cascades</w:t>
      </w:r>
      <w:bookmarkEnd w:id="21"/>
    </w:p>
    <w:p w:rsidR="00E4347B" w:rsidRPr="0065323E" w:rsidRDefault="00E4347B" w:rsidP="008C74F4">
      <w:pPr>
        <w:pStyle w:val="Heading3"/>
        <w:rPr>
          <w:rStyle w:val="Strong"/>
          <w:rFonts w:ascii="Bangla MN" w:eastAsia="Calibri" w:hAnsi="Bangla MN"/>
          <w:color w:val="1F3864" w:themeColor="accent1" w:themeShade="80"/>
          <w:sz w:val="28"/>
          <w:szCs w:val="24"/>
        </w:rPr>
      </w:pPr>
    </w:p>
    <w:p w:rsidR="00E4347B" w:rsidRPr="00E4347B" w:rsidRDefault="00E4347B" w:rsidP="00E4347B">
      <w:pPr>
        <w:rPr>
          <w:rFonts w:eastAsia="Calibri"/>
        </w:rPr>
      </w:pPr>
    </w:p>
    <w:p w:rsidR="00E4347B" w:rsidRDefault="00E4347B" w:rsidP="00911FA9">
      <w:pPr>
        <w:spacing w:line="360" w:lineRule="auto"/>
        <w:jc w:val="both"/>
        <w:rPr>
          <w:rFonts w:asciiTheme="minorBidi" w:eastAsia="Calibri" w:hAnsiTheme="minorBidi"/>
        </w:rPr>
      </w:pPr>
    </w:p>
    <w:p w:rsidR="00B20875" w:rsidRDefault="00B20875" w:rsidP="00227FAC">
      <w:pPr>
        <w:spacing w:line="360" w:lineRule="auto"/>
        <w:jc w:val="both"/>
        <w:rPr>
          <w:rFonts w:eastAsiaTheme="minorHAnsi"/>
          <w:sz w:val="21"/>
          <w:szCs w:val="21"/>
          <w:lang w:val="en-GB"/>
        </w:rPr>
      </w:pPr>
    </w:p>
    <w:p w:rsidR="001964B3" w:rsidRDefault="001964B3" w:rsidP="00227FAC">
      <w:pPr>
        <w:spacing w:line="360" w:lineRule="auto"/>
        <w:jc w:val="both"/>
        <w:rPr>
          <w:rFonts w:asciiTheme="minorBidi" w:eastAsia="Calibri" w:hAnsiTheme="minorBidi"/>
        </w:rPr>
      </w:pPr>
    </w:p>
    <w:p w:rsidR="000B1767" w:rsidRPr="00911FA9" w:rsidRDefault="000B1767" w:rsidP="00227FAC">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r w:rsidRPr="006E2AD9">
        <w:rPr>
          <w:rFonts w:asciiTheme="minorBidi" w:eastAsia="Calibri" w:hAnsiTheme="minorBidi"/>
          <w:i/>
          <w:iCs/>
        </w:rPr>
        <w:t>Candida spp.</w:t>
      </w:r>
      <w:r>
        <w:rPr>
          <w:rFonts w:asciiTheme="minorBidi" w:eastAsia="Calibri" w:hAnsiTheme="minorBidi"/>
        </w:rPr>
        <w:t xml:space="preserve"> natively live inside the gut microbiota and vaginal tract of immune-competent hosts but during invasive infections host niche alters and hence the nature of these commensal organisms alters to pathogenic. Fungal cell wall plays a vital role as a response to host and host’s immune system. </w:t>
      </w:r>
    </w:p>
    <w:p w:rsidR="00911FA9" w:rsidRPr="00911FA9" w:rsidRDefault="00911FA9" w:rsidP="00911FA9">
      <w:pPr>
        <w:spacing w:line="360" w:lineRule="auto"/>
        <w:jc w:val="both"/>
        <w:rPr>
          <w:rStyle w:val="Strong"/>
          <w:rFonts w:asciiTheme="minorBidi" w:eastAsia="Calibri" w:hAnsiTheme="minorBidi" w:cs="Times New Roman"/>
          <w:b w:val="0"/>
          <w:color w:val="auto"/>
          <w:sz w:val="24"/>
          <w:szCs w:val="24"/>
        </w:rPr>
      </w:pPr>
      <w:r w:rsidRPr="00B31EAD">
        <w:rPr>
          <w:rFonts w:asciiTheme="minorBidi" w:eastAsia="Calibri" w:hAnsiTheme="minorBidi"/>
        </w:rPr>
        <w:t xml:space="preserve">As mentioned before, in immune-competent individuals Candida spp. live as commensal organism, however, </w:t>
      </w:r>
    </w:p>
    <w:p w:rsidR="00AC7FB8" w:rsidRPr="00EC4833" w:rsidRDefault="00D758B8" w:rsidP="0085050B">
      <w:pPr>
        <w:pStyle w:val="Style2"/>
        <w:numPr>
          <w:ilvl w:val="0"/>
          <w:numId w:val="23"/>
        </w:numPr>
        <w:rPr>
          <w:rStyle w:val="Strong"/>
        </w:rPr>
      </w:pPr>
      <w:bookmarkStart w:id="22" w:name="_Toc32582516"/>
      <w:r w:rsidRPr="00EC4833">
        <w:rPr>
          <w:rStyle w:val="Strong"/>
        </w:rPr>
        <w:t xml:space="preserve">Host immune response against </w:t>
      </w:r>
      <w:r w:rsidRPr="0085050B">
        <w:rPr>
          <w:rStyle w:val="Strong"/>
          <w:i/>
          <w:iCs/>
        </w:rPr>
        <w:t>C</w:t>
      </w:r>
      <w:r w:rsidR="0024553F" w:rsidRPr="0085050B">
        <w:rPr>
          <w:rStyle w:val="Strong"/>
          <w:i/>
          <w:iCs/>
        </w:rPr>
        <w:t>. albicans</w:t>
      </w:r>
      <w:r w:rsidR="0024553F" w:rsidRPr="00EC4833">
        <w:rPr>
          <w:rStyle w:val="Strong"/>
        </w:rPr>
        <w:t xml:space="preserve"> and </w:t>
      </w:r>
      <w:r w:rsidR="0024553F" w:rsidRPr="0085050B">
        <w:rPr>
          <w:rStyle w:val="Strong"/>
          <w:i/>
          <w:iCs/>
        </w:rPr>
        <w:t>C. glabrata</w:t>
      </w:r>
      <w:r w:rsidRPr="00EC4833">
        <w:rPr>
          <w:rStyle w:val="Strong"/>
        </w:rPr>
        <w:t xml:space="preserve"> infections</w:t>
      </w:r>
      <w:bookmarkEnd w:id="22"/>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Maintaining balance of these microbial 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Pr="00C825B9"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3" w:name="_Toc32582517"/>
      <w:r w:rsidRPr="00C825B9">
        <w:rPr>
          <w:rStyle w:val="Strong"/>
          <w:rFonts w:ascii="Bangla MN" w:eastAsia="Calibri" w:hAnsi="Bangla MN"/>
          <w:b w:val="0"/>
          <w:color w:val="1F3864" w:themeColor="accent1" w:themeShade="80"/>
          <w:sz w:val="28"/>
          <w:szCs w:val="24"/>
        </w:rPr>
        <w:t>Macrophages</w:t>
      </w:r>
      <w:bookmarkEnd w:id="23"/>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Macrophages can circulate to the site of 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w:t>
      </w:r>
      <w:r w:rsidR="00302533">
        <w:rPr>
          <w:rFonts w:asciiTheme="minorBidi" w:eastAsia="Calibri" w:hAnsiTheme="minorBidi"/>
        </w:rPr>
        <w:lastRenderedPageBreak/>
        <w:t xml:space="preserve">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macrophages by inducing production of proinflammatory cytokines and chemokines in 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hagocytosed cells are used as immune 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w:t>
      </w:r>
      <w:r w:rsidR="000871FE">
        <w:rPr>
          <w:rFonts w:asciiTheme="minorBidi" w:eastAsia="Calibri" w:hAnsiTheme="minorBidi"/>
        </w:rPr>
        <w:lastRenderedPageBreak/>
        <w:t xml:space="preserve">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proteases mediated </w:t>
      </w:r>
      <w:r w:rsidR="00BF61D1">
        <w:rPr>
          <w:rFonts w:asciiTheme="minorBidi" w:eastAsia="Calibri" w:hAnsiTheme="minorBidi"/>
        </w:rPr>
        <w:t xml:space="preserve">activation of the spleen tyrosine kinase, syk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4" w:name="_Toc32582518"/>
      <w:r w:rsidRPr="00FD3EC6">
        <w:rPr>
          <w:rStyle w:val="Strong"/>
          <w:rFonts w:ascii="Bangla MN" w:eastAsia="Calibri" w:hAnsi="Bangla MN"/>
          <w:b w:val="0"/>
          <w:color w:val="1F3864" w:themeColor="accent1" w:themeShade="80"/>
          <w:sz w:val="28"/>
          <w:szCs w:val="24"/>
        </w:rPr>
        <w:t>Neutrophils</w:t>
      </w:r>
      <w:bookmarkEnd w:id="24"/>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unopsonized fungal pathogens killing them through oxidative or non-oxidative 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dectin-1 gets phosphorylated further activating syk pathway. </w:t>
      </w:r>
      <w:r w:rsidR="0036095C">
        <w:rPr>
          <w:rFonts w:asciiTheme="minorBidi" w:eastAsia="Calibri" w:hAnsiTheme="minorBidi"/>
        </w:rPr>
        <w:t xml:space="preserve">Later, </w:t>
      </w:r>
      <w:r w:rsidR="00BE63D9">
        <w:rPr>
          <w:rFonts w:asciiTheme="minorBidi" w:eastAsia="Calibri" w:hAnsiTheme="minorBidi"/>
        </w:rPr>
        <w:t xml:space="preserve">downstream pathways like translocation of NFkB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(Gringhuis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system, granula-</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lastRenderedPageBreak/>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(Gazendam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phagosomal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Cascade of reactions takes place post NADPH oxidase complex activation like generation of 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(Lionakis,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DNAs are covered with granular proteins, elastase, myeloperoxidases, calproteins</w:t>
      </w:r>
      <w:r w:rsidR="00796D3E">
        <w:rPr>
          <w:rFonts w:asciiTheme="minorBidi" w:eastAsia="Calibri" w:hAnsiTheme="minorBidi"/>
        </w:rPr>
        <w:t xml:space="preserve"> restricting the pseudohyphal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(Lionakis,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(Lionakis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(Duggan et al., 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Pr="00FD3EC6" w:rsidRDefault="009E1574"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5" w:name="_Toc32582519"/>
      <w:r w:rsidRPr="00FD3EC6">
        <w:rPr>
          <w:rStyle w:val="Strong"/>
          <w:rFonts w:ascii="Bangla MN" w:eastAsia="Calibri" w:hAnsi="Bangla MN"/>
          <w:b w:val="0"/>
          <w:color w:val="1F3864" w:themeColor="accent1" w:themeShade="80"/>
          <w:sz w:val="28"/>
          <w:szCs w:val="24"/>
        </w:rPr>
        <w:t>Antimicrobial peptides</w:t>
      </w:r>
      <w:bookmarkEnd w:id="25"/>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w:t>
      </w:r>
      <w:r>
        <w:rPr>
          <w:rFonts w:asciiTheme="minorBidi" w:eastAsia="Calibri" w:hAnsiTheme="minorBidi"/>
        </w:rPr>
        <w:lastRenderedPageBreak/>
        <w:t xml:space="preserve">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They also signal neutrophils and monocytes to migrate towards the site of infection. Histatins, defensins and cathelicidin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(Swidergall and 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(Bondaryk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3F5980">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2005)","previouslyFormattedCitation":"(Helmerhorst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exoglucanase)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Pr="00050E01" w:rsidRDefault="004E5E10"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6" w:name="_Toc32582520"/>
      <w:r w:rsidRPr="00050E01">
        <w:rPr>
          <w:rStyle w:val="Strong"/>
          <w:rFonts w:ascii="Bangla MN" w:eastAsia="Calibri" w:hAnsi="Bangla MN"/>
          <w:b w:val="0"/>
          <w:color w:val="1F3864" w:themeColor="accent1" w:themeShade="80"/>
          <w:sz w:val="28"/>
          <w:szCs w:val="24"/>
        </w:rPr>
        <w:t>Dendritic cells</w:t>
      </w:r>
      <w:bookmarkEnd w:id="26"/>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w:t>
      </w:r>
      <w:r w:rsidR="007E172D">
        <w:rPr>
          <w:rFonts w:asciiTheme="minorBidi" w:eastAsia="Calibri" w:hAnsiTheme="minorBidi"/>
        </w:rPr>
        <w:lastRenderedPageBreak/>
        <w:t xml:space="preserve">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(Paulovičová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7" w:name="_Toc32582521"/>
      <w:r w:rsidRPr="00FD3EC6">
        <w:rPr>
          <w:rStyle w:val="Strong"/>
          <w:rFonts w:ascii="Bangla MN" w:eastAsia="Calibri" w:hAnsi="Bangla MN"/>
          <w:b w:val="0"/>
          <w:color w:val="1F3864" w:themeColor="accent1" w:themeShade="80"/>
          <w:sz w:val="28"/>
          <w:szCs w:val="24"/>
        </w:rPr>
        <w:t>T-cells</w:t>
      </w:r>
      <w:bookmarkEnd w:id="27"/>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CD4+ cells are 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xml:space="preserve">, provoking innate immune system cells like macrophages, DCs, monocytes, </w:t>
      </w:r>
      <w:r w:rsidR="00B225B3">
        <w:rPr>
          <w:rFonts w:asciiTheme="minorBidi" w:eastAsia="Calibri" w:hAnsiTheme="minorBidi"/>
        </w:rPr>
        <w:lastRenderedPageBreak/>
        <w:t>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granulysin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Based on the receptors present on the surface 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8" w:name="_Toc32582522"/>
      <w:r w:rsidRPr="00FD3EC6">
        <w:rPr>
          <w:rStyle w:val="Strong"/>
          <w:rFonts w:ascii="Bangla MN" w:eastAsia="Calibri" w:hAnsi="Bangla MN"/>
          <w:b w:val="0"/>
          <w:color w:val="1F3864" w:themeColor="accent1" w:themeShade="80"/>
          <w:sz w:val="28"/>
          <w:szCs w:val="24"/>
        </w:rPr>
        <w:t>B-cells</w:t>
      </w:r>
      <w:bookmarkEnd w:id="28"/>
    </w:p>
    <w:p w:rsidR="005F6456" w:rsidRDefault="006E62ED" w:rsidP="00BA0B0F">
      <w:pPr>
        <w:spacing w:line="360" w:lineRule="auto"/>
        <w:jc w:val="both"/>
        <w:rPr>
          <w:rFonts w:asciiTheme="minorBidi" w:eastAsia="Calibri" w:hAnsiTheme="minorBidi"/>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6E2AD9" w:rsidRDefault="00162A04" w:rsidP="00FD3EC6">
      <w:pPr>
        <w:pStyle w:val="Style2"/>
        <w:numPr>
          <w:ilvl w:val="0"/>
          <w:numId w:val="17"/>
        </w:numPr>
        <w:rPr>
          <w:rStyle w:val="Strong"/>
        </w:rPr>
      </w:pPr>
      <w:bookmarkStart w:id="29" w:name="_Toc32582523"/>
      <w:r w:rsidRPr="00066092">
        <w:rPr>
          <w:rStyle w:val="Strong"/>
        </w:rPr>
        <w:t>Transcriptional regulation</w:t>
      </w:r>
      <w:bookmarkEnd w:id="29"/>
    </w:p>
    <w:p w:rsidR="003D04E1" w:rsidRDefault="003D04E1" w:rsidP="003D04E1">
      <w:pPr>
        <w:spacing w:line="360" w:lineRule="auto"/>
        <w:jc w:val="both"/>
        <w:rPr>
          <w:rStyle w:val="Strong"/>
        </w:rPr>
      </w:pP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 xml:space="preserve">Stress response </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Heat</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Oxidative</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Osmotic</w:t>
      </w:r>
    </w:p>
    <w:p w:rsidR="00A93DB9" w:rsidRPr="00A52EFF" w:rsidRDefault="00A93DB9" w:rsidP="00A52EFF">
      <w:pPr>
        <w:spacing w:line="360" w:lineRule="auto"/>
        <w:jc w:val="both"/>
        <w:rPr>
          <w:rStyle w:val="Strong"/>
          <w:rFonts w:asciiTheme="minorBidi" w:eastAsia="Calibri" w:hAnsiTheme="minorBidi" w:cs="Times New Roman"/>
          <w:b w:val="0"/>
          <w:color w:val="auto"/>
          <w:sz w:val="24"/>
          <w:szCs w:val="24"/>
        </w:rPr>
      </w:pPr>
      <w:r w:rsidRPr="00A93DB9">
        <w:rPr>
          <w:rFonts w:asciiTheme="minorBidi" w:eastAsia="Calibri" w:hAnsiTheme="minorBidi"/>
        </w:rPr>
        <w:t>Starvation</w:t>
      </w:r>
    </w:p>
    <w:p w:rsidR="00322473" w:rsidRDefault="00322473" w:rsidP="00066092">
      <w:pPr>
        <w:pStyle w:val="Style2"/>
        <w:numPr>
          <w:ilvl w:val="0"/>
          <w:numId w:val="11"/>
        </w:numPr>
        <w:rPr>
          <w:rStyle w:val="Strong"/>
        </w:rPr>
      </w:pPr>
      <w:bookmarkStart w:id="30" w:name="_Toc32582524"/>
      <w:r>
        <w:rPr>
          <w:rStyle w:val="Strong"/>
        </w:rPr>
        <w:t>Antifungal Drugs</w:t>
      </w:r>
      <w:bookmarkEnd w:id="30"/>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control fungal infections. However, use of broad-spectrum antifungal drugs have evolved 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1" w:name="_Toc32582525"/>
      <w:r>
        <w:rPr>
          <w:rStyle w:val="Strong"/>
          <w:rFonts w:ascii="Bangla MN" w:eastAsia="Calibri" w:hAnsi="Bangla MN"/>
          <w:b w:val="0"/>
          <w:color w:val="1F3864" w:themeColor="accent1" w:themeShade="80"/>
          <w:sz w:val="28"/>
          <w:szCs w:val="24"/>
        </w:rPr>
        <w:t>Polyenes</w:t>
      </w:r>
      <w:bookmarkEnd w:id="31"/>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t>Streptomyces nodosus</w:t>
      </w:r>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r w:rsidR="00FB65A2" w:rsidRPr="00613DCC">
        <w:rPr>
          <w:rFonts w:asciiTheme="minorBidi" w:eastAsia="Calibri" w:hAnsiTheme="minorBidi"/>
          <w:i/>
          <w:iCs/>
        </w:rPr>
        <w:t>Cryprococcus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w:t>
      </w:r>
      <w:r w:rsidR="00FB65A2">
        <w:rPr>
          <w:rFonts w:asciiTheme="minorBidi" w:eastAsia="Calibri" w:hAnsiTheme="minorBidi"/>
        </w:rPr>
        <w:lastRenderedPageBreak/>
        <w:t xml:space="preserve">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Among the three 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(Hull 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2" w:name="_Toc32582526"/>
      <w:r w:rsidRPr="00927B1F">
        <w:rPr>
          <w:rStyle w:val="Strong"/>
          <w:rFonts w:ascii="Bangla MN" w:eastAsia="Calibri" w:hAnsi="Bangla MN"/>
          <w:b w:val="0"/>
          <w:color w:val="1F3864" w:themeColor="accent1" w:themeShade="80"/>
          <w:sz w:val="28"/>
          <w:szCs w:val="24"/>
        </w:rPr>
        <w:t>Allylamines</w:t>
      </w:r>
      <w:bookmarkEnd w:id="32"/>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naftifine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terbinafine and naftifine</w:t>
      </w:r>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w:t>
      </w:r>
      <w:r w:rsidR="00FC3203">
        <w:rPr>
          <w:rFonts w:asciiTheme="minorBidi" w:eastAsia="Calibri" w:hAnsiTheme="minorBidi"/>
        </w:rPr>
        <w:lastRenderedPageBreak/>
        <w:t xml:space="preserve">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 xml:space="preserve">However, in non-dermatophytic infections like </w:t>
      </w:r>
      <w:r w:rsidR="005B469A" w:rsidRPr="005B469A">
        <w:rPr>
          <w:rFonts w:asciiTheme="minorBidi" w:eastAsia="Calibri" w:hAnsiTheme="minorBidi"/>
        </w:rPr>
        <w:t>invasive aspergillosis, disseminated fusariosis</w:t>
      </w:r>
      <w:r w:rsidR="005B469A">
        <w:rPr>
          <w:rFonts w:asciiTheme="minorBidi" w:eastAsia="Calibri" w:hAnsiTheme="minorBidi"/>
        </w:rPr>
        <w:t xml:space="preserve">, </w:t>
      </w:r>
      <w:r w:rsidR="005B469A" w:rsidRPr="005B469A">
        <w:rPr>
          <w:rFonts w:asciiTheme="minorBidi" w:eastAsia="Calibri" w:hAnsiTheme="minorBidi"/>
        </w:rPr>
        <w:t>scedosporiosis</w:t>
      </w:r>
      <w:r w:rsidR="005B469A">
        <w:rPr>
          <w:rFonts w:asciiTheme="minorBidi" w:eastAsia="Calibri" w:hAnsiTheme="minorBidi"/>
        </w:rPr>
        <w:t xml:space="preserve"> or oral candidosis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non-dermatophytic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3" w:name="_Toc32582527"/>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33"/>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sterol 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zymosterol and episterol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ignosterol</w:t>
      </w:r>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r w:rsidR="00814D36" w:rsidRPr="00814D36">
        <w:rPr>
          <w:i/>
          <w:iCs/>
          <w:color w:val="000000"/>
          <w:shd w:val="clear" w:color="auto" w:fill="FFFFFF"/>
        </w:rPr>
        <w:t>Hendersonula spp., Scopulariopsis spp</w:t>
      </w:r>
      <w:r w:rsidR="00814D36">
        <w:rPr>
          <w:color w:val="000000"/>
          <w:shd w:val="clear" w:color="auto" w:fill="FFFFFF"/>
        </w:rPr>
        <w:t xml:space="preserve">. </w:t>
      </w:r>
      <w:r w:rsidR="00D17B34">
        <w:rPr>
          <w:color w:val="000000"/>
          <w:shd w:val="clear" w:color="auto" w:fill="FFFFFF"/>
        </w:rPr>
        <w:t>but 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lastRenderedPageBreak/>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4" w:name="_Toc32582528"/>
      <w:r w:rsidRPr="00696053">
        <w:rPr>
          <w:rStyle w:val="Strong"/>
          <w:rFonts w:ascii="Bangla MN" w:eastAsia="Calibri" w:hAnsi="Bangla MN"/>
          <w:b w:val="0"/>
          <w:color w:val="1F3864" w:themeColor="accent1" w:themeShade="80"/>
          <w:sz w:val="28"/>
          <w:szCs w:val="24"/>
        </w:rPr>
        <w:t>Azoles</w:t>
      </w:r>
      <w:bookmarkEnd w:id="34"/>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and triazoles (fluconazole, itraconazole, p</w:t>
      </w:r>
      <w:r w:rsidR="00D12898">
        <w:rPr>
          <w:rFonts w:asciiTheme="minorBidi" w:eastAsia="Calibri" w:hAnsiTheme="minorBidi"/>
        </w:rPr>
        <w:t>osa</w:t>
      </w:r>
      <w:r>
        <w:rPr>
          <w:rFonts w:asciiTheme="minorBidi" w:eastAsia="Calibri" w:hAnsiTheme="minorBidi"/>
        </w:rPr>
        <w:t>conazoles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Inhibition of Erg11 leads to accumulatio of toxic sterol 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lastRenderedPageBreak/>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posaconazole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r w:rsidR="00933BE8">
        <w:rPr>
          <w:rFonts w:asciiTheme="minorBidi" w:eastAsia="Calibri" w:hAnsiTheme="minorBidi"/>
        </w:rPr>
        <w:t>i</w:t>
      </w:r>
      <w:r w:rsidR="00933BE8" w:rsidRPr="00933BE8">
        <w:rPr>
          <w:rFonts w:asciiTheme="minorBidi" w:eastAsia="Calibri" w:hAnsiTheme="minorBidi"/>
        </w:rPr>
        <w:t>savuconazonium sulfate</w:t>
      </w:r>
      <w:r w:rsidR="00933BE8">
        <w:rPr>
          <w:rFonts w:asciiTheme="minorBidi" w:eastAsia="Calibri" w:hAnsiTheme="minorBidi"/>
        </w:rPr>
        <w:t xml:space="preserve">, a prodrug of </w:t>
      </w:r>
      <w:r w:rsidR="00EE6125" w:rsidRPr="00EE6125">
        <w:rPr>
          <w:rFonts w:asciiTheme="minorBidi" w:eastAsia="Calibri" w:hAnsiTheme="minorBidi"/>
        </w:rPr>
        <w:t>isavuconazole</w:t>
      </w:r>
      <w:r w:rsidR="00EE6125">
        <w:rPr>
          <w:rFonts w:asciiTheme="minorBidi" w:eastAsia="Calibri" w:hAnsiTheme="minorBidi"/>
        </w:rPr>
        <w:t xml:space="preserve"> was approved in invasive aspergillosis and </w:t>
      </w:r>
      <w:r w:rsidR="00EE6125" w:rsidRPr="00EE6125">
        <w:rPr>
          <w:rFonts w:asciiTheme="minorBidi" w:eastAsia="Calibri" w:hAnsiTheme="minorBidi"/>
        </w:rPr>
        <w:t>invasive mucormycosis</w:t>
      </w:r>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comparison with other azole compounds showed similar activity range of </w:t>
      </w:r>
      <w:r w:rsidR="00CF4FEC" w:rsidRPr="00EE6125">
        <w:rPr>
          <w:rFonts w:asciiTheme="minorBidi" w:eastAsia="Calibri" w:hAnsiTheme="minorBidi"/>
        </w:rPr>
        <w:t>isavuconazole</w:t>
      </w:r>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lastRenderedPageBreak/>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(Marichal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5" w:name="_Toc32582529"/>
      <w:r>
        <w:rPr>
          <w:rStyle w:val="Strong"/>
          <w:rFonts w:ascii="Bangla MN" w:eastAsia="Calibri" w:hAnsi="Bangla MN"/>
          <w:b w:val="0"/>
          <w:color w:val="1F3864" w:themeColor="accent1" w:themeShade="80"/>
          <w:sz w:val="28"/>
          <w:szCs w:val="24"/>
        </w:rPr>
        <w:t>Flucytosine</w:t>
      </w:r>
      <w:bookmarkEnd w:id="35"/>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 xml:space="preserve">5-fluorodeoxyuridine monophosphate </w:t>
      </w:r>
      <w:r w:rsidR="00D14762" w:rsidRPr="00D14762">
        <w:rPr>
          <w:rFonts w:asciiTheme="minorBidi" w:eastAsia="Calibri" w:hAnsiTheme="minorBidi"/>
        </w:rPr>
        <w:lastRenderedPageBreak/>
        <w:t xml:space="preserve">(FdUMP)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FdUMP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C347F4" w:rsidRDefault="00696053" w:rsidP="00C347F4">
      <w:pPr>
        <w:pStyle w:val="Customstyle3"/>
        <w:numPr>
          <w:ilvl w:val="1"/>
          <w:numId w:val="22"/>
        </w:numPr>
        <w:rPr>
          <w:rStyle w:val="Strong"/>
          <w:rFonts w:ascii="Bangla MN" w:eastAsia="Calibri" w:hAnsi="Bangla MN"/>
          <w:color w:val="1F3864" w:themeColor="accent1" w:themeShade="80"/>
          <w:sz w:val="28"/>
          <w:szCs w:val="24"/>
        </w:rPr>
      </w:pPr>
      <w:bookmarkStart w:id="36" w:name="_Toc32582530"/>
      <w:r w:rsidRPr="00696053">
        <w:rPr>
          <w:rStyle w:val="Strong"/>
          <w:rFonts w:ascii="Bangla MN" w:eastAsia="Calibri" w:hAnsi="Bangla MN"/>
          <w:b w:val="0"/>
          <w:color w:val="1F3864" w:themeColor="accent1" w:themeShade="80"/>
          <w:sz w:val="28"/>
          <w:szCs w:val="24"/>
        </w:rPr>
        <w:t>Echinocandins</w:t>
      </w:r>
      <w:bookmarkEnd w:id="36"/>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for caspofungin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lastRenderedPageBreak/>
        <w:t xml:space="preserve">Zygomycetes group, </w:t>
      </w:r>
      <w:r w:rsidR="008549FD" w:rsidRPr="008549FD">
        <w:rPr>
          <w:rFonts w:asciiTheme="minorBidi" w:hAnsiTheme="minorBidi" w:cstheme="minorBidi"/>
          <w:i/>
          <w:iCs/>
        </w:rPr>
        <w:t>Scedosporium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866287" w:rsidRDefault="00866287" w:rsidP="00BE1F08">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AA7BC0" w:rsidRDefault="00AA7BC0" w:rsidP="00AA7BC0">
      <w:pPr>
        <w:jc w:val="center"/>
      </w:pPr>
    </w:p>
    <w:p w:rsidR="00AA7BC0" w:rsidRDefault="00AA7BC0" w:rsidP="00AA7BC0">
      <w:pPr>
        <w:jc w:val="center"/>
      </w:pPr>
    </w:p>
    <w:p w:rsidR="00C716B7" w:rsidRDefault="00C716B7" w:rsidP="00BE1F08">
      <w:pPr>
        <w:tabs>
          <w:tab w:val="left" w:pos="4203"/>
        </w:tabs>
        <w:spacing w:line="360" w:lineRule="auto"/>
        <w:jc w:val="both"/>
        <w:rPr>
          <w:rFonts w:asciiTheme="minorBidi" w:hAnsiTheme="minorBidi"/>
        </w:rPr>
      </w:pPr>
    </w:p>
    <w:p w:rsidR="00972AFA" w:rsidRPr="004A2E7C" w:rsidRDefault="00972AFA" w:rsidP="009B3B3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EC6591" w:rsidRDefault="00EC6591" w:rsidP="0044740A">
      <w:pPr>
        <w:spacing w:line="360" w:lineRule="auto"/>
        <w:jc w:val="both"/>
        <w:rPr>
          <w:rStyle w:val="apple-converted-space"/>
          <w:rFonts w:asciiTheme="minorBidi" w:hAnsiTheme="minorBidi"/>
        </w:rPr>
      </w:pPr>
    </w:p>
    <w:p w:rsidR="00492896" w:rsidRDefault="00492896"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r>
        <w:rPr>
          <w:rFonts w:asciiTheme="minorBidi" w:eastAsia="Calibri" w:hAnsiTheme="minorBidi"/>
        </w:rPr>
        <w:t>Response of humans to fungal infection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Pathogenic response to human immune system</w:t>
      </w:r>
    </w:p>
    <w:p w:rsidR="00077CCB" w:rsidRDefault="00077CCB" w:rsidP="00F60D48">
      <w:pPr>
        <w:spacing w:line="360" w:lineRule="auto"/>
        <w:jc w:val="both"/>
        <w:rPr>
          <w:rFonts w:asciiTheme="minorBidi" w:eastAsia="Calibri" w:hAnsiTheme="minorBidi"/>
        </w:rPr>
      </w:pPr>
      <w:r>
        <w:rPr>
          <w:rFonts w:asciiTheme="minorBidi" w:eastAsia="Calibri" w:hAnsiTheme="minorBidi"/>
        </w:rPr>
        <w:t>Gene expression regulation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specific</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albicans</w:t>
      </w:r>
    </w:p>
    <w:p w:rsidR="00077CCB" w:rsidRDefault="00077CCB" w:rsidP="00F60D48">
      <w:pPr>
        <w:pStyle w:val="Heading3"/>
        <w:spacing w:line="360" w:lineRule="auto"/>
        <w:rPr>
          <w:rFonts w:eastAsia="Calibri"/>
        </w:rPr>
      </w:pPr>
      <w:bookmarkStart w:id="37" w:name="_Toc32582531"/>
      <w:r>
        <w:rPr>
          <w:rFonts w:eastAsia="Calibri"/>
        </w:rPr>
        <w:t>Candida glabrata</w:t>
      </w:r>
      <w:bookmarkEnd w:id="37"/>
    </w:p>
    <w:p w:rsidR="00077CCB" w:rsidRDefault="00077CCB"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p>
    <w:p w:rsidR="00C93FAE" w:rsidRDefault="00C93FAE" w:rsidP="00F60D48">
      <w:pPr>
        <w:pStyle w:val="NoSpacing"/>
        <w:spacing w:line="360" w:lineRule="auto"/>
      </w:pPr>
      <w:r>
        <w:t>Gene expression regulation</w:t>
      </w:r>
    </w:p>
    <w:p w:rsidR="00C93FAE" w:rsidRDefault="00A11B2F" w:rsidP="00F60D48">
      <w:pPr>
        <w:pStyle w:val="NoSpacing"/>
        <w:spacing w:line="360" w:lineRule="auto"/>
      </w:pPr>
      <w:r>
        <w:t xml:space="preserve">Analyzing </w:t>
      </w:r>
    </w:p>
    <w:p w:rsidR="00C93FAE" w:rsidRDefault="00C93FAE" w:rsidP="00F60D48">
      <w:pPr>
        <w:pStyle w:val="NoSpacing"/>
        <w:spacing w:line="360" w:lineRule="auto"/>
      </w:pPr>
      <w:r>
        <w:t>Stress response</w:t>
      </w:r>
    </w:p>
    <w:p w:rsidR="00C93FAE" w:rsidRDefault="00C93FAE" w:rsidP="00F60D48">
      <w:pPr>
        <w:pStyle w:val="NoSpacing"/>
        <w:spacing w:line="360" w:lineRule="auto"/>
      </w:pPr>
    </w:p>
    <w:p w:rsidR="00C93FAE" w:rsidRDefault="00C93FAE" w:rsidP="00F60D48">
      <w:pPr>
        <w:pStyle w:val="NoSpacing"/>
        <w:spacing w:line="360" w:lineRule="auto"/>
      </w:pPr>
      <w:r>
        <w:t xml:space="preserve">Heat </w:t>
      </w:r>
    </w:p>
    <w:p w:rsidR="00C93FAE" w:rsidRDefault="00C93FAE" w:rsidP="00F60D48">
      <w:pPr>
        <w:pStyle w:val="NoSpacing"/>
        <w:spacing w:line="360" w:lineRule="auto"/>
      </w:pPr>
      <w:r>
        <w:t xml:space="preserve">oxidative </w:t>
      </w:r>
    </w:p>
    <w:p w:rsidR="00C93FAE" w:rsidRDefault="00C93FAE" w:rsidP="00F60D48">
      <w:pPr>
        <w:pStyle w:val="NoSpacing"/>
        <w:spacing w:line="360" w:lineRule="auto"/>
      </w:pPr>
      <w:r>
        <w:t>Osmotic</w:t>
      </w:r>
    </w:p>
    <w:p w:rsidR="00C93FAE" w:rsidRDefault="00C93FAE" w:rsidP="00F60D48">
      <w:pPr>
        <w:pStyle w:val="NoSpacing"/>
        <w:spacing w:line="360" w:lineRule="auto"/>
      </w:pPr>
      <w:r>
        <w:t>Carbon</w:t>
      </w:r>
    </w:p>
    <w:p w:rsidR="00C93FAE" w:rsidRDefault="00C93FAE"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val="0"/>
          <w:bCs/>
        </w:rPr>
      </w:pPr>
      <w:bookmarkStart w:id="38" w:name="_Toc32582532"/>
      <w:r>
        <w:lastRenderedPageBreak/>
        <w:t xml:space="preserve">Chapter 1: </w:t>
      </w:r>
      <w:r w:rsidRPr="00E04C49">
        <w:rPr>
          <w:b w:val="0"/>
          <w:bCs/>
        </w:rPr>
        <w:t>Integration of genomics data to infer stability in C glabrata</w:t>
      </w:r>
      <w:bookmarkEnd w:id="38"/>
    </w:p>
    <w:p w:rsidR="00BC1A74" w:rsidRPr="00E04C49" w:rsidRDefault="00747BD6" w:rsidP="00F60D48">
      <w:pPr>
        <w:pStyle w:val="Style1"/>
        <w:spacing w:line="360" w:lineRule="auto"/>
        <w:rPr>
          <w:b w:val="0"/>
          <w:bCs/>
        </w:rPr>
      </w:pPr>
      <w:bookmarkStart w:id="39" w:name="_Toc32582533"/>
      <w:r>
        <w:t xml:space="preserve">Chapter 2: </w:t>
      </w:r>
      <w:r w:rsidRPr="00E04C49">
        <w:rPr>
          <w:b w:val="0"/>
          <w:bCs/>
        </w:rPr>
        <w:t>Multiple stress responses by C glabrata</w:t>
      </w:r>
      <w:bookmarkEnd w:id="39"/>
    </w:p>
    <w:p w:rsidR="00747BD6" w:rsidRDefault="00747BD6" w:rsidP="00F60D48">
      <w:pPr>
        <w:pStyle w:val="Style1"/>
        <w:spacing w:line="360" w:lineRule="auto"/>
        <w:rPr>
          <w:b w:val="0"/>
          <w:bCs/>
        </w:rPr>
      </w:pPr>
      <w:bookmarkStart w:id="40" w:name="_Toc32582534"/>
      <w:r>
        <w:t xml:space="preserve">Chapter 3: </w:t>
      </w:r>
      <w:r w:rsidRPr="00E04C49">
        <w:rPr>
          <w:b w:val="0"/>
          <w:bCs/>
        </w:rPr>
        <w:t xml:space="preserve">Heat stress response </w:t>
      </w:r>
      <w:r w:rsidR="00E04C49">
        <w:rPr>
          <w:b w:val="0"/>
          <w:bCs/>
        </w:rPr>
        <w:t>in pathogenic fungi</w:t>
      </w:r>
      <w:bookmarkEnd w:id="40"/>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5FF6" w:rsidRDefault="00BC5FF6" w:rsidP="009F07D9">
      <w:r>
        <w:separator/>
      </w:r>
    </w:p>
  </w:endnote>
  <w:endnote w:type="continuationSeparator" w:id="0">
    <w:p w:rsidR="00BC5FF6" w:rsidRDefault="00BC5FF6" w:rsidP="009F0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5FF6" w:rsidRDefault="00BC5FF6" w:rsidP="009F07D9">
      <w:r>
        <w:separator/>
      </w:r>
    </w:p>
  </w:footnote>
  <w:footnote w:type="continuationSeparator" w:id="0">
    <w:p w:rsidR="00BC5FF6" w:rsidRDefault="00BC5FF6" w:rsidP="009F07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F946B576"/>
    <w:lvl w:ilvl="0">
      <w:start w:val="1"/>
      <w:numFmt w:val="decimal"/>
      <w:pStyle w:val="Style2"/>
      <w:lvlText w:val="%1."/>
      <w:lvlJc w:val="left"/>
      <w:pPr>
        <w:ind w:left="1080" w:hanging="360"/>
      </w:pPr>
    </w:lvl>
    <w:lvl w:ilvl="1">
      <w:start w:val="1"/>
      <w:numFmt w:val="decimal"/>
      <w:isLgl/>
      <w:lvlText w:val="%1.%2."/>
      <w:lvlJc w:val="left"/>
      <w:pPr>
        <w:ind w:left="501" w:hanging="360"/>
      </w:pPr>
      <w:rPr>
        <w:rFonts w:hint="default"/>
      </w:rPr>
    </w:lvl>
    <w:lvl w:ilvl="2">
      <w:start w:val="1"/>
      <w:numFmt w:val="upperLetter"/>
      <w:pStyle w:val="Heading4"/>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39C2004"/>
    <w:multiLevelType w:val="multilevel"/>
    <w:tmpl w:val="CAB8A144"/>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1FC2EB5"/>
    <w:multiLevelType w:val="multilevel"/>
    <w:tmpl w:val="11DC83CC"/>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F3154BB"/>
    <w:multiLevelType w:val="multilevel"/>
    <w:tmpl w:val="82022AB6"/>
    <w:lvl w:ilvl="0">
      <w:start w:val="6"/>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1"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56458BB"/>
    <w:multiLevelType w:val="multilevel"/>
    <w:tmpl w:val="7380928E"/>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76962B86"/>
    <w:multiLevelType w:val="multilevel"/>
    <w:tmpl w:val="E29E7F6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786D2D4A"/>
    <w:multiLevelType w:val="multilevel"/>
    <w:tmpl w:val="7C24D554"/>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3"/>
  </w:num>
  <w:num w:numId="3">
    <w:abstractNumId w:val="0"/>
  </w:num>
  <w:num w:numId="4">
    <w:abstractNumId w:val="3"/>
  </w:num>
  <w:num w:numId="5">
    <w:abstractNumId w:val="3"/>
  </w:num>
  <w:num w:numId="6">
    <w:abstractNumId w:val="10"/>
  </w:num>
  <w:num w:numId="7">
    <w:abstractNumId w:val="7"/>
  </w:num>
  <w:num w:numId="8">
    <w:abstractNumId w:val="3"/>
  </w:num>
  <w:num w:numId="9">
    <w:abstractNumId w:val="1"/>
  </w:num>
  <w:num w:numId="10">
    <w:abstractNumId w:val="2"/>
  </w:num>
  <w:num w:numId="11">
    <w:abstractNumId w:val="3"/>
  </w:num>
  <w:num w:numId="12">
    <w:abstractNumId w:val="11"/>
  </w:num>
  <w:num w:numId="13">
    <w:abstractNumId w:val="8"/>
  </w:num>
  <w:num w:numId="14">
    <w:abstractNumId w:val="3"/>
    <w:lvlOverride w:ilvl="0">
      <w:startOverride w:val="1"/>
    </w:lvlOverride>
  </w:num>
  <w:num w:numId="15">
    <w:abstractNumId w:val="3"/>
  </w:num>
  <w:num w:numId="16">
    <w:abstractNumId w:val="5"/>
  </w:num>
  <w:num w:numId="17">
    <w:abstractNumId w:val="3"/>
  </w:num>
  <w:num w:numId="18">
    <w:abstractNumId w:val="14"/>
  </w:num>
  <w:num w:numId="19">
    <w:abstractNumId w:val="13"/>
  </w:num>
  <w:num w:numId="20">
    <w:abstractNumId w:val="6"/>
  </w:num>
  <w:num w:numId="21">
    <w:abstractNumId w:val="9"/>
  </w:num>
  <w:num w:numId="22">
    <w:abstractNumId w:val="4"/>
  </w:num>
  <w:num w:numId="23">
    <w:abstractNumId w:val="3"/>
    <w:lvlOverride w:ilvl="0">
      <w:startOverride w:val="4"/>
    </w:lvlOverride>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49C8"/>
    <w:rsid w:val="00006A2D"/>
    <w:rsid w:val="00006CC3"/>
    <w:rsid w:val="000070CC"/>
    <w:rsid w:val="00007244"/>
    <w:rsid w:val="00010391"/>
    <w:rsid w:val="0001469D"/>
    <w:rsid w:val="00016207"/>
    <w:rsid w:val="000210C5"/>
    <w:rsid w:val="000210CB"/>
    <w:rsid w:val="00021966"/>
    <w:rsid w:val="00026170"/>
    <w:rsid w:val="00032A29"/>
    <w:rsid w:val="00046CF7"/>
    <w:rsid w:val="00047D55"/>
    <w:rsid w:val="00050E01"/>
    <w:rsid w:val="000534B0"/>
    <w:rsid w:val="00053A65"/>
    <w:rsid w:val="00057A28"/>
    <w:rsid w:val="00057A84"/>
    <w:rsid w:val="000617D9"/>
    <w:rsid w:val="00062D21"/>
    <w:rsid w:val="00062DBB"/>
    <w:rsid w:val="00064018"/>
    <w:rsid w:val="000656EF"/>
    <w:rsid w:val="00066092"/>
    <w:rsid w:val="00066B5F"/>
    <w:rsid w:val="00072B8F"/>
    <w:rsid w:val="00073D34"/>
    <w:rsid w:val="00075B98"/>
    <w:rsid w:val="000777CB"/>
    <w:rsid w:val="00077CCB"/>
    <w:rsid w:val="000806CA"/>
    <w:rsid w:val="00080C43"/>
    <w:rsid w:val="00081B16"/>
    <w:rsid w:val="0008476E"/>
    <w:rsid w:val="000871FE"/>
    <w:rsid w:val="00087D71"/>
    <w:rsid w:val="000903F5"/>
    <w:rsid w:val="00091F21"/>
    <w:rsid w:val="00093F0C"/>
    <w:rsid w:val="00094053"/>
    <w:rsid w:val="00094D2B"/>
    <w:rsid w:val="0009533D"/>
    <w:rsid w:val="000A31B5"/>
    <w:rsid w:val="000A57EF"/>
    <w:rsid w:val="000A6537"/>
    <w:rsid w:val="000B0214"/>
    <w:rsid w:val="000B1767"/>
    <w:rsid w:val="000B2DE8"/>
    <w:rsid w:val="000B412D"/>
    <w:rsid w:val="000B6D28"/>
    <w:rsid w:val="000C0C28"/>
    <w:rsid w:val="000C15DE"/>
    <w:rsid w:val="000C24AC"/>
    <w:rsid w:val="000C24E9"/>
    <w:rsid w:val="000C7E4C"/>
    <w:rsid w:val="000D1037"/>
    <w:rsid w:val="000D1C3D"/>
    <w:rsid w:val="000D325C"/>
    <w:rsid w:val="000D6DD8"/>
    <w:rsid w:val="000E0247"/>
    <w:rsid w:val="000E3883"/>
    <w:rsid w:val="000F29C4"/>
    <w:rsid w:val="000F3E36"/>
    <w:rsid w:val="000F4258"/>
    <w:rsid w:val="000F4D4B"/>
    <w:rsid w:val="001002AD"/>
    <w:rsid w:val="00100452"/>
    <w:rsid w:val="00100CFA"/>
    <w:rsid w:val="00101F82"/>
    <w:rsid w:val="00103602"/>
    <w:rsid w:val="00103AF8"/>
    <w:rsid w:val="001043C5"/>
    <w:rsid w:val="00104754"/>
    <w:rsid w:val="00105CCE"/>
    <w:rsid w:val="00111384"/>
    <w:rsid w:val="0011189A"/>
    <w:rsid w:val="001151C4"/>
    <w:rsid w:val="001273E0"/>
    <w:rsid w:val="00131771"/>
    <w:rsid w:val="00150E23"/>
    <w:rsid w:val="001603A8"/>
    <w:rsid w:val="001617AB"/>
    <w:rsid w:val="0016257D"/>
    <w:rsid w:val="00162A04"/>
    <w:rsid w:val="00163039"/>
    <w:rsid w:val="00164A03"/>
    <w:rsid w:val="00172DBB"/>
    <w:rsid w:val="00173214"/>
    <w:rsid w:val="001740D8"/>
    <w:rsid w:val="00177021"/>
    <w:rsid w:val="00181D4A"/>
    <w:rsid w:val="00183690"/>
    <w:rsid w:val="00184625"/>
    <w:rsid w:val="00184E21"/>
    <w:rsid w:val="00192D71"/>
    <w:rsid w:val="00193BC6"/>
    <w:rsid w:val="001964B3"/>
    <w:rsid w:val="001A1F46"/>
    <w:rsid w:val="001A5620"/>
    <w:rsid w:val="001A7F02"/>
    <w:rsid w:val="001B0825"/>
    <w:rsid w:val="001B1C83"/>
    <w:rsid w:val="001C3499"/>
    <w:rsid w:val="001C6369"/>
    <w:rsid w:val="001C723E"/>
    <w:rsid w:val="001D03DE"/>
    <w:rsid w:val="001D0469"/>
    <w:rsid w:val="001D553C"/>
    <w:rsid w:val="001E0136"/>
    <w:rsid w:val="001E44C5"/>
    <w:rsid w:val="001E5FFB"/>
    <w:rsid w:val="001F1D96"/>
    <w:rsid w:val="001F1E6C"/>
    <w:rsid w:val="001F5E4B"/>
    <w:rsid w:val="001F6048"/>
    <w:rsid w:val="00203D74"/>
    <w:rsid w:val="00204581"/>
    <w:rsid w:val="00204D8E"/>
    <w:rsid w:val="0020549B"/>
    <w:rsid w:val="00210005"/>
    <w:rsid w:val="00211739"/>
    <w:rsid w:val="00211741"/>
    <w:rsid w:val="00215EF2"/>
    <w:rsid w:val="002211D3"/>
    <w:rsid w:val="00221C23"/>
    <w:rsid w:val="00226A22"/>
    <w:rsid w:val="00226D14"/>
    <w:rsid w:val="00227FAC"/>
    <w:rsid w:val="00235329"/>
    <w:rsid w:val="00240FEB"/>
    <w:rsid w:val="00243925"/>
    <w:rsid w:val="00243E22"/>
    <w:rsid w:val="0024553F"/>
    <w:rsid w:val="0025196A"/>
    <w:rsid w:val="00256EFB"/>
    <w:rsid w:val="002600A1"/>
    <w:rsid w:val="002624F5"/>
    <w:rsid w:val="00271F96"/>
    <w:rsid w:val="002763D1"/>
    <w:rsid w:val="00283050"/>
    <w:rsid w:val="00285543"/>
    <w:rsid w:val="00286B13"/>
    <w:rsid w:val="0028738F"/>
    <w:rsid w:val="00291E80"/>
    <w:rsid w:val="002A282B"/>
    <w:rsid w:val="002A3516"/>
    <w:rsid w:val="002A7E37"/>
    <w:rsid w:val="002B096B"/>
    <w:rsid w:val="002C0833"/>
    <w:rsid w:val="002C1122"/>
    <w:rsid w:val="002C5611"/>
    <w:rsid w:val="002C57FD"/>
    <w:rsid w:val="002C676C"/>
    <w:rsid w:val="002C7238"/>
    <w:rsid w:val="002D2F27"/>
    <w:rsid w:val="002D40A0"/>
    <w:rsid w:val="002D4395"/>
    <w:rsid w:val="002D43D7"/>
    <w:rsid w:val="002D6FE9"/>
    <w:rsid w:val="002E018C"/>
    <w:rsid w:val="002E07D0"/>
    <w:rsid w:val="002E2A03"/>
    <w:rsid w:val="002E37F0"/>
    <w:rsid w:val="002E5164"/>
    <w:rsid w:val="002E7BD1"/>
    <w:rsid w:val="002E7F6E"/>
    <w:rsid w:val="002F0C99"/>
    <w:rsid w:val="002F2B2F"/>
    <w:rsid w:val="002F42FA"/>
    <w:rsid w:val="002F4AF7"/>
    <w:rsid w:val="002F4CAF"/>
    <w:rsid w:val="002F5B3E"/>
    <w:rsid w:val="00302533"/>
    <w:rsid w:val="0030292C"/>
    <w:rsid w:val="00304F96"/>
    <w:rsid w:val="003120DE"/>
    <w:rsid w:val="00320B22"/>
    <w:rsid w:val="0032138E"/>
    <w:rsid w:val="00322473"/>
    <w:rsid w:val="00325E35"/>
    <w:rsid w:val="00333350"/>
    <w:rsid w:val="003334CE"/>
    <w:rsid w:val="00342B44"/>
    <w:rsid w:val="00344D4B"/>
    <w:rsid w:val="00345DBA"/>
    <w:rsid w:val="00351DB4"/>
    <w:rsid w:val="00360917"/>
    <w:rsid w:val="0036095C"/>
    <w:rsid w:val="00361B45"/>
    <w:rsid w:val="00364529"/>
    <w:rsid w:val="00364F4B"/>
    <w:rsid w:val="00372BB6"/>
    <w:rsid w:val="003778E0"/>
    <w:rsid w:val="00377CCC"/>
    <w:rsid w:val="003815CD"/>
    <w:rsid w:val="003828D7"/>
    <w:rsid w:val="00385416"/>
    <w:rsid w:val="00387170"/>
    <w:rsid w:val="0038756A"/>
    <w:rsid w:val="00390726"/>
    <w:rsid w:val="00394F21"/>
    <w:rsid w:val="00397979"/>
    <w:rsid w:val="003A104B"/>
    <w:rsid w:val="003A111B"/>
    <w:rsid w:val="003A212F"/>
    <w:rsid w:val="003A4636"/>
    <w:rsid w:val="003A6A42"/>
    <w:rsid w:val="003B017D"/>
    <w:rsid w:val="003B0688"/>
    <w:rsid w:val="003B16A1"/>
    <w:rsid w:val="003B36C3"/>
    <w:rsid w:val="003B3F08"/>
    <w:rsid w:val="003C0DD0"/>
    <w:rsid w:val="003C260C"/>
    <w:rsid w:val="003D04E1"/>
    <w:rsid w:val="003D0ED5"/>
    <w:rsid w:val="003D1B25"/>
    <w:rsid w:val="003D577F"/>
    <w:rsid w:val="003E1555"/>
    <w:rsid w:val="003E304A"/>
    <w:rsid w:val="003E7F1A"/>
    <w:rsid w:val="003F2298"/>
    <w:rsid w:val="003F5980"/>
    <w:rsid w:val="003F7133"/>
    <w:rsid w:val="004013C2"/>
    <w:rsid w:val="004035BF"/>
    <w:rsid w:val="00405263"/>
    <w:rsid w:val="00412DDC"/>
    <w:rsid w:val="00414C9A"/>
    <w:rsid w:val="00421DA9"/>
    <w:rsid w:val="00431D6C"/>
    <w:rsid w:val="00433731"/>
    <w:rsid w:val="004344C8"/>
    <w:rsid w:val="004355E6"/>
    <w:rsid w:val="00441E97"/>
    <w:rsid w:val="004425DC"/>
    <w:rsid w:val="004456E0"/>
    <w:rsid w:val="004463C7"/>
    <w:rsid w:val="0044740A"/>
    <w:rsid w:val="00451508"/>
    <w:rsid w:val="004527A6"/>
    <w:rsid w:val="00455D0B"/>
    <w:rsid w:val="00456493"/>
    <w:rsid w:val="00460B49"/>
    <w:rsid w:val="00461402"/>
    <w:rsid w:val="00463C25"/>
    <w:rsid w:val="0047194E"/>
    <w:rsid w:val="00471F5C"/>
    <w:rsid w:val="004722D4"/>
    <w:rsid w:val="00472F87"/>
    <w:rsid w:val="0047323F"/>
    <w:rsid w:val="004744D8"/>
    <w:rsid w:val="0047611D"/>
    <w:rsid w:val="00491009"/>
    <w:rsid w:val="00492582"/>
    <w:rsid w:val="00492896"/>
    <w:rsid w:val="00496412"/>
    <w:rsid w:val="004971F3"/>
    <w:rsid w:val="0049756E"/>
    <w:rsid w:val="004A0391"/>
    <w:rsid w:val="004A11D3"/>
    <w:rsid w:val="004A1655"/>
    <w:rsid w:val="004A1CE8"/>
    <w:rsid w:val="004A2E7C"/>
    <w:rsid w:val="004A4474"/>
    <w:rsid w:val="004B10FC"/>
    <w:rsid w:val="004B33D1"/>
    <w:rsid w:val="004B409B"/>
    <w:rsid w:val="004B4694"/>
    <w:rsid w:val="004B5779"/>
    <w:rsid w:val="004B6351"/>
    <w:rsid w:val="004C1F87"/>
    <w:rsid w:val="004C31D6"/>
    <w:rsid w:val="004C594F"/>
    <w:rsid w:val="004C5A1F"/>
    <w:rsid w:val="004C73D1"/>
    <w:rsid w:val="004D11DD"/>
    <w:rsid w:val="004D2565"/>
    <w:rsid w:val="004D343F"/>
    <w:rsid w:val="004D4749"/>
    <w:rsid w:val="004D6215"/>
    <w:rsid w:val="004E3499"/>
    <w:rsid w:val="004E5E10"/>
    <w:rsid w:val="004E7AA4"/>
    <w:rsid w:val="004F1BF7"/>
    <w:rsid w:val="004F29A9"/>
    <w:rsid w:val="004F748E"/>
    <w:rsid w:val="005012C0"/>
    <w:rsid w:val="00506827"/>
    <w:rsid w:val="00506F3A"/>
    <w:rsid w:val="00507DE7"/>
    <w:rsid w:val="00512537"/>
    <w:rsid w:val="00512F7B"/>
    <w:rsid w:val="005150A4"/>
    <w:rsid w:val="005152F6"/>
    <w:rsid w:val="005213D5"/>
    <w:rsid w:val="00527726"/>
    <w:rsid w:val="00541835"/>
    <w:rsid w:val="005452F2"/>
    <w:rsid w:val="00546223"/>
    <w:rsid w:val="00554E72"/>
    <w:rsid w:val="00570E03"/>
    <w:rsid w:val="005711BE"/>
    <w:rsid w:val="00571955"/>
    <w:rsid w:val="00576059"/>
    <w:rsid w:val="005771C9"/>
    <w:rsid w:val="0058124B"/>
    <w:rsid w:val="005819CE"/>
    <w:rsid w:val="00585FF8"/>
    <w:rsid w:val="00594FB5"/>
    <w:rsid w:val="005A0BD9"/>
    <w:rsid w:val="005A4673"/>
    <w:rsid w:val="005A48CE"/>
    <w:rsid w:val="005A71D9"/>
    <w:rsid w:val="005A7B9B"/>
    <w:rsid w:val="005B3963"/>
    <w:rsid w:val="005B3B04"/>
    <w:rsid w:val="005B469A"/>
    <w:rsid w:val="005B4FFD"/>
    <w:rsid w:val="005B58E8"/>
    <w:rsid w:val="005B71BA"/>
    <w:rsid w:val="005C7C1E"/>
    <w:rsid w:val="005D7B25"/>
    <w:rsid w:val="005E4D6A"/>
    <w:rsid w:val="005E61E4"/>
    <w:rsid w:val="005F1711"/>
    <w:rsid w:val="005F2B81"/>
    <w:rsid w:val="005F2FF2"/>
    <w:rsid w:val="005F34E2"/>
    <w:rsid w:val="005F4FD3"/>
    <w:rsid w:val="005F6456"/>
    <w:rsid w:val="005F7A43"/>
    <w:rsid w:val="00601F49"/>
    <w:rsid w:val="00603360"/>
    <w:rsid w:val="00605445"/>
    <w:rsid w:val="00610162"/>
    <w:rsid w:val="00611F09"/>
    <w:rsid w:val="00613DCC"/>
    <w:rsid w:val="0061793E"/>
    <w:rsid w:val="00623C7B"/>
    <w:rsid w:val="00625FD4"/>
    <w:rsid w:val="006300DB"/>
    <w:rsid w:val="00632D3F"/>
    <w:rsid w:val="0063392B"/>
    <w:rsid w:val="006342A0"/>
    <w:rsid w:val="006345D8"/>
    <w:rsid w:val="006350AF"/>
    <w:rsid w:val="006378CF"/>
    <w:rsid w:val="00637FD9"/>
    <w:rsid w:val="00642281"/>
    <w:rsid w:val="00643A2B"/>
    <w:rsid w:val="00644743"/>
    <w:rsid w:val="00647AB3"/>
    <w:rsid w:val="006503AA"/>
    <w:rsid w:val="0065323E"/>
    <w:rsid w:val="0065678C"/>
    <w:rsid w:val="00657155"/>
    <w:rsid w:val="00660451"/>
    <w:rsid w:val="00661C1F"/>
    <w:rsid w:val="006631BF"/>
    <w:rsid w:val="00664544"/>
    <w:rsid w:val="0066668F"/>
    <w:rsid w:val="006708E6"/>
    <w:rsid w:val="00683D44"/>
    <w:rsid w:val="006870EE"/>
    <w:rsid w:val="00694F80"/>
    <w:rsid w:val="00696053"/>
    <w:rsid w:val="0069625C"/>
    <w:rsid w:val="006A0BF1"/>
    <w:rsid w:val="006A13C1"/>
    <w:rsid w:val="006A3596"/>
    <w:rsid w:val="006A530A"/>
    <w:rsid w:val="006A5C0D"/>
    <w:rsid w:val="006A5CA1"/>
    <w:rsid w:val="006B42D5"/>
    <w:rsid w:val="006B70FE"/>
    <w:rsid w:val="006C0082"/>
    <w:rsid w:val="006C01C9"/>
    <w:rsid w:val="006C17C8"/>
    <w:rsid w:val="006C21A4"/>
    <w:rsid w:val="006C30F6"/>
    <w:rsid w:val="006D477F"/>
    <w:rsid w:val="006E1B59"/>
    <w:rsid w:val="006E2AD9"/>
    <w:rsid w:val="006E3B04"/>
    <w:rsid w:val="006E5072"/>
    <w:rsid w:val="006E5BB6"/>
    <w:rsid w:val="006E62ED"/>
    <w:rsid w:val="006F41F4"/>
    <w:rsid w:val="006F7517"/>
    <w:rsid w:val="006F7706"/>
    <w:rsid w:val="00701AC0"/>
    <w:rsid w:val="007021F8"/>
    <w:rsid w:val="00706199"/>
    <w:rsid w:val="007063B3"/>
    <w:rsid w:val="007071AB"/>
    <w:rsid w:val="0071062A"/>
    <w:rsid w:val="00711F16"/>
    <w:rsid w:val="007125F5"/>
    <w:rsid w:val="00715AA1"/>
    <w:rsid w:val="0072361D"/>
    <w:rsid w:val="00730F2A"/>
    <w:rsid w:val="00732CF2"/>
    <w:rsid w:val="007349F9"/>
    <w:rsid w:val="00740FA0"/>
    <w:rsid w:val="0074394E"/>
    <w:rsid w:val="00744831"/>
    <w:rsid w:val="0074672B"/>
    <w:rsid w:val="00747BD6"/>
    <w:rsid w:val="00750749"/>
    <w:rsid w:val="00752EF8"/>
    <w:rsid w:val="00754657"/>
    <w:rsid w:val="00765D0B"/>
    <w:rsid w:val="00766C48"/>
    <w:rsid w:val="007723A6"/>
    <w:rsid w:val="00773E63"/>
    <w:rsid w:val="00774279"/>
    <w:rsid w:val="00774A91"/>
    <w:rsid w:val="007778D3"/>
    <w:rsid w:val="00777E68"/>
    <w:rsid w:val="00781AEF"/>
    <w:rsid w:val="0078476E"/>
    <w:rsid w:val="00786E5A"/>
    <w:rsid w:val="007915F1"/>
    <w:rsid w:val="00791D17"/>
    <w:rsid w:val="0079296D"/>
    <w:rsid w:val="00793714"/>
    <w:rsid w:val="00796D3E"/>
    <w:rsid w:val="007A2702"/>
    <w:rsid w:val="007A3E2E"/>
    <w:rsid w:val="007A522A"/>
    <w:rsid w:val="007A53FB"/>
    <w:rsid w:val="007A73B4"/>
    <w:rsid w:val="007A7D1E"/>
    <w:rsid w:val="007B4084"/>
    <w:rsid w:val="007B57EB"/>
    <w:rsid w:val="007C0AF3"/>
    <w:rsid w:val="007C1159"/>
    <w:rsid w:val="007C29DA"/>
    <w:rsid w:val="007C3371"/>
    <w:rsid w:val="007C37CC"/>
    <w:rsid w:val="007C420D"/>
    <w:rsid w:val="007D0E9E"/>
    <w:rsid w:val="007D4FBD"/>
    <w:rsid w:val="007D544B"/>
    <w:rsid w:val="007D71E6"/>
    <w:rsid w:val="007D7E95"/>
    <w:rsid w:val="007E172D"/>
    <w:rsid w:val="007E226D"/>
    <w:rsid w:val="007E2C3F"/>
    <w:rsid w:val="007F4F5C"/>
    <w:rsid w:val="008024E0"/>
    <w:rsid w:val="00802D3F"/>
    <w:rsid w:val="008034DD"/>
    <w:rsid w:val="00806BE3"/>
    <w:rsid w:val="00807291"/>
    <w:rsid w:val="00810715"/>
    <w:rsid w:val="00812AC2"/>
    <w:rsid w:val="0081355F"/>
    <w:rsid w:val="00814D36"/>
    <w:rsid w:val="008157BF"/>
    <w:rsid w:val="00817776"/>
    <w:rsid w:val="00820200"/>
    <w:rsid w:val="00827E5C"/>
    <w:rsid w:val="00840D36"/>
    <w:rsid w:val="00843715"/>
    <w:rsid w:val="0084484F"/>
    <w:rsid w:val="00844928"/>
    <w:rsid w:val="00845689"/>
    <w:rsid w:val="0085047B"/>
    <w:rsid w:val="0085050B"/>
    <w:rsid w:val="008549FD"/>
    <w:rsid w:val="00856615"/>
    <w:rsid w:val="008618BA"/>
    <w:rsid w:val="00862C34"/>
    <w:rsid w:val="00866287"/>
    <w:rsid w:val="00871073"/>
    <w:rsid w:val="008720C2"/>
    <w:rsid w:val="00877C5E"/>
    <w:rsid w:val="00884DC4"/>
    <w:rsid w:val="008968AF"/>
    <w:rsid w:val="008A6D6D"/>
    <w:rsid w:val="008B67E5"/>
    <w:rsid w:val="008B7289"/>
    <w:rsid w:val="008B730C"/>
    <w:rsid w:val="008C0E5F"/>
    <w:rsid w:val="008C2176"/>
    <w:rsid w:val="008C3A4A"/>
    <w:rsid w:val="008C4501"/>
    <w:rsid w:val="008C5473"/>
    <w:rsid w:val="008C7447"/>
    <w:rsid w:val="008C74F4"/>
    <w:rsid w:val="008C77A1"/>
    <w:rsid w:val="008D091A"/>
    <w:rsid w:val="008D18BB"/>
    <w:rsid w:val="008D5C53"/>
    <w:rsid w:val="008D5EE5"/>
    <w:rsid w:val="008E01B9"/>
    <w:rsid w:val="009057FA"/>
    <w:rsid w:val="0090669A"/>
    <w:rsid w:val="00910F4C"/>
    <w:rsid w:val="009110C3"/>
    <w:rsid w:val="00911FA9"/>
    <w:rsid w:val="00912600"/>
    <w:rsid w:val="009215FE"/>
    <w:rsid w:val="00922754"/>
    <w:rsid w:val="00927B1F"/>
    <w:rsid w:val="0093147A"/>
    <w:rsid w:val="0093213B"/>
    <w:rsid w:val="00933530"/>
    <w:rsid w:val="00933865"/>
    <w:rsid w:val="00933BE8"/>
    <w:rsid w:val="00934B84"/>
    <w:rsid w:val="0094010E"/>
    <w:rsid w:val="00946DEA"/>
    <w:rsid w:val="009534F4"/>
    <w:rsid w:val="009537C9"/>
    <w:rsid w:val="00955A88"/>
    <w:rsid w:val="009607C9"/>
    <w:rsid w:val="00960EBE"/>
    <w:rsid w:val="00962FDA"/>
    <w:rsid w:val="0096389C"/>
    <w:rsid w:val="009659CE"/>
    <w:rsid w:val="00966FDD"/>
    <w:rsid w:val="0096777A"/>
    <w:rsid w:val="00971865"/>
    <w:rsid w:val="009719D8"/>
    <w:rsid w:val="00972AFA"/>
    <w:rsid w:val="00977984"/>
    <w:rsid w:val="00983D1B"/>
    <w:rsid w:val="00984DAB"/>
    <w:rsid w:val="00992EF3"/>
    <w:rsid w:val="00995F55"/>
    <w:rsid w:val="009961F1"/>
    <w:rsid w:val="00996924"/>
    <w:rsid w:val="009A1BF3"/>
    <w:rsid w:val="009A3457"/>
    <w:rsid w:val="009A3AD3"/>
    <w:rsid w:val="009A3FF5"/>
    <w:rsid w:val="009B3B31"/>
    <w:rsid w:val="009C1867"/>
    <w:rsid w:val="009C28CB"/>
    <w:rsid w:val="009C49AF"/>
    <w:rsid w:val="009C4B8E"/>
    <w:rsid w:val="009C7873"/>
    <w:rsid w:val="009D366C"/>
    <w:rsid w:val="009E1574"/>
    <w:rsid w:val="009E4EC9"/>
    <w:rsid w:val="009F0335"/>
    <w:rsid w:val="009F07D9"/>
    <w:rsid w:val="009F27AE"/>
    <w:rsid w:val="009F321A"/>
    <w:rsid w:val="009F7446"/>
    <w:rsid w:val="00A00BC1"/>
    <w:rsid w:val="00A01FDA"/>
    <w:rsid w:val="00A03614"/>
    <w:rsid w:val="00A03F16"/>
    <w:rsid w:val="00A07238"/>
    <w:rsid w:val="00A11B2F"/>
    <w:rsid w:val="00A145E7"/>
    <w:rsid w:val="00A17984"/>
    <w:rsid w:val="00A17BE7"/>
    <w:rsid w:val="00A26F2E"/>
    <w:rsid w:val="00A30F0E"/>
    <w:rsid w:val="00A42765"/>
    <w:rsid w:val="00A42B0D"/>
    <w:rsid w:val="00A43135"/>
    <w:rsid w:val="00A4384C"/>
    <w:rsid w:val="00A43AA1"/>
    <w:rsid w:val="00A441D1"/>
    <w:rsid w:val="00A4668C"/>
    <w:rsid w:val="00A46ED9"/>
    <w:rsid w:val="00A4721B"/>
    <w:rsid w:val="00A52EFF"/>
    <w:rsid w:val="00A52F6C"/>
    <w:rsid w:val="00A60089"/>
    <w:rsid w:val="00A665A1"/>
    <w:rsid w:val="00A66F49"/>
    <w:rsid w:val="00A67909"/>
    <w:rsid w:val="00A761F9"/>
    <w:rsid w:val="00A77033"/>
    <w:rsid w:val="00A83A72"/>
    <w:rsid w:val="00A86A95"/>
    <w:rsid w:val="00A90808"/>
    <w:rsid w:val="00A91D7C"/>
    <w:rsid w:val="00A93DB9"/>
    <w:rsid w:val="00A93EF0"/>
    <w:rsid w:val="00A97496"/>
    <w:rsid w:val="00AA1E81"/>
    <w:rsid w:val="00AA7BC0"/>
    <w:rsid w:val="00AC7FB8"/>
    <w:rsid w:val="00AD19C9"/>
    <w:rsid w:val="00AD1D15"/>
    <w:rsid w:val="00AD456F"/>
    <w:rsid w:val="00AD67EB"/>
    <w:rsid w:val="00AD7725"/>
    <w:rsid w:val="00AE3583"/>
    <w:rsid w:val="00AE4303"/>
    <w:rsid w:val="00AE6AB0"/>
    <w:rsid w:val="00AE7126"/>
    <w:rsid w:val="00AF2DF9"/>
    <w:rsid w:val="00AF50DE"/>
    <w:rsid w:val="00B07561"/>
    <w:rsid w:val="00B07C59"/>
    <w:rsid w:val="00B11316"/>
    <w:rsid w:val="00B15A64"/>
    <w:rsid w:val="00B2068E"/>
    <w:rsid w:val="00B20875"/>
    <w:rsid w:val="00B21D2B"/>
    <w:rsid w:val="00B225B3"/>
    <w:rsid w:val="00B25492"/>
    <w:rsid w:val="00B31361"/>
    <w:rsid w:val="00B31EAD"/>
    <w:rsid w:val="00B3287B"/>
    <w:rsid w:val="00B3480C"/>
    <w:rsid w:val="00B40137"/>
    <w:rsid w:val="00B417AE"/>
    <w:rsid w:val="00B46D68"/>
    <w:rsid w:val="00B4732E"/>
    <w:rsid w:val="00B52E2D"/>
    <w:rsid w:val="00B55112"/>
    <w:rsid w:val="00B5516C"/>
    <w:rsid w:val="00B55ED8"/>
    <w:rsid w:val="00B63E13"/>
    <w:rsid w:val="00B655BB"/>
    <w:rsid w:val="00B67A2F"/>
    <w:rsid w:val="00B75D97"/>
    <w:rsid w:val="00B801EC"/>
    <w:rsid w:val="00B8244D"/>
    <w:rsid w:val="00B83631"/>
    <w:rsid w:val="00B866E4"/>
    <w:rsid w:val="00B9282A"/>
    <w:rsid w:val="00B96D70"/>
    <w:rsid w:val="00BA0B0F"/>
    <w:rsid w:val="00BA1AD5"/>
    <w:rsid w:val="00BA1DD5"/>
    <w:rsid w:val="00BA2A17"/>
    <w:rsid w:val="00BA5251"/>
    <w:rsid w:val="00BA5328"/>
    <w:rsid w:val="00BA5C24"/>
    <w:rsid w:val="00BA7E93"/>
    <w:rsid w:val="00BB0A38"/>
    <w:rsid w:val="00BB3740"/>
    <w:rsid w:val="00BB3B80"/>
    <w:rsid w:val="00BB46F8"/>
    <w:rsid w:val="00BB49BD"/>
    <w:rsid w:val="00BB790E"/>
    <w:rsid w:val="00BC09CD"/>
    <w:rsid w:val="00BC1A74"/>
    <w:rsid w:val="00BC3505"/>
    <w:rsid w:val="00BC4276"/>
    <w:rsid w:val="00BC4279"/>
    <w:rsid w:val="00BC5FF6"/>
    <w:rsid w:val="00BC62F1"/>
    <w:rsid w:val="00BD0C8C"/>
    <w:rsid w:val="00BD5593"/>
    <w:rsid w:val="00BE082F"/>
    <w:rsid w:val="00BE0BB0"/>
    <w:rsid w:val="00BE1F08"/>
    <w:rsid w:val="00BE387F"/>
    <w:rsid w:val="00BE63D9"/>
    <w:rsid w:val="00BF0A74"/>
    <w:rsid w:val="00BF3450"/>
    <w:rsid w:val="00BF5F51"/>
    <w:rsid w:val="00BF61D1"/>
    <w:rsid w:val="00C0346C"/>
    <w:rsid w:val="00C04AF4"/>
    <w:rsid w:val="00C05AFD"/>
    <w:rsid w:val="00C111C5"/>
    <w:rsid w:val="00C14402"/>
    <w:rsid w:val="00C15712"/>
    <w:rsid w:val="00C16F6A"/>
    <w:rsid w:val="00C22E81"/>
    <w:rsid w:val="00C2427B"/>
    <w:rsid w:val="00C26FFE"/>
    <w:rsid w:val="00C347F4"/>
    <w:rsid w:val="00C35E43"/>
    <w:rsid w:val="00C40304"/>
    <w:rsid w:val="00C410FE"/>
    <w:rsid w:val="00C6029A"/>
    <w:rsid w:val="00C633BF"/>
    <w:rsid w:val="00C637F3"/>
    <w:rsid w:val="00C64FDC"/>
    <w:rsid w:val="00C658EE"/>
    <w:rsid w:val="00C716B7"/>
    <w:rsid w:val="00C71DF9"/>
    <w:rsid w:val="00C74748"/>
    <w:rsid w:val="00C80DFC"/>
    <w:rsid w:val="00C825B9"/>
    <w:rsid w:val="00C83378"/>
    <w:rsid w:val="00C838A1"/>
    <w:rsid w:val="00C864D9"/>
    <w:rsid w:val="00C9066D"/>
    <w:rsid w:val="00C92D73"/>
    <w:rsid w:val="00C93FAE"/>
    <w:rsid w:val="00C9486C"/>
    <w:rsid w:val="00C94BC3"/>
    <w:rsid w:val="00CA084B"/>
    <w:rsid w:val="00CA2D15"/>
    <w:rsid w:val="00CA6FDE"/>
    <w:rsid w:val="00CB3DD8"/>
    <w:rsid w:val="00CC45C8"/>
    <w:rsid w:val="00CC64B5"/>
    <w:rsid w:val="00CC78A2"/>
    <w:rsid w:val="00CD12F2"/>
    <w:rsid w:val="00CD28C6"/>
    <w:rsid w:val="00CE68EC"/>
    <w:rsid w:val="00CE7C3E"/>
    <w:rsid w:val="00CF1BCF"/>
    <w:rsid w:val="00CF4FEC"/>
    <w:rsid w:val="00CF6F6F"/>
    <w:rsid w:val="00CF7D8B"/>
    <w:rsid w:val="00D02D6F"/>
    <w:rsid w:val="00D048BF"/>
    <w:rsid w:val="00D118BF"/>
    <w:rsid w:val="00D12898"/>
    <w:rsid w:val="00D1404F"/>
    <w:rsid w:val="00D14460"/>
    <w:rsid w:val="00D14762"/>
    <w:rsid w:val="00D17B34"/>
    <w:rsid w:val="00D224F7"/>
    <w:rsid w:val="00D2287B"/>
    <w:rsid w:val="00D27CD8"/>
    <w:rsid w:val="00D305BB"/>
    <w:rsid w:val="00D31B99"/>
    <w:rsid w:val="00D3679A"/>
    <w:rsid w:val="00D40F77"/>
    <w:rsid w:val="00D4550E"/>
    <w:rsid w:val="00D45734"/>
    <w:rsid w:val="00D46754"/>
    <w:rsid w:val="00D467F0"/>
    <w:rsid w:val="00D5226D"/>
    <w:rsid w:val="00D54024"/>
    <w:rsid w:val="00D57B10"/>
    <w:rsid w:val="00D614AE"/>
    <w:rsid w:val="00D62F77"/>
    <w:rsid w:val="00D644DE"/>
    <w:rsid w:val="00D67FBF"/>
    <w:rsid w:val="00D725DC"/>
    <w:rsid w:val="00D73058"/>
    <w:rsid w:val="00D74878"/>
    <w:rsid w:val="00D758B8"/>
    <w:rsid w:val="00D76AB6"/>
    <w:rsid w:val="00D77043"/>
    <w:rsid w:val="00D816FC"/>
    <w:rsid w:val="00D87BC0"/>
    <w:rsid w:val="00D91A01"/>
    <w:rsid w:val="00D9558C"/>
    <w:rsid w:val="00DA143F"/>
    <w:rsid w:val="00DA2D02"/>
    <w:rsid w:val="00DA4B65"/>
    <w:rsid w:val="00DA5C04"/>
    <w:rsid w:val="00DA5ED1"/>
    <w:rsid w:val="00DB043A"/>
    <w:rsid w:val="00DB1876"/>
    <w:rsid w:val="00DB21CB"/>
    <w:rsid w:val="00DB6558"/>
    <w:rsid w:val="00DC0693"/>
    <w:rsid w:val="00DC2054"/>
    <w:rsid w:val="00DC276F"/>
    <w:rsid w:val="00DC30B8"/>
    <w:rsid w:val="00DC34B0"/>
    <w:rsid w:val="00DC65E1"/>
    <w:rsid w:val="00DC7C35"/>
    <w:rsid w:val="00DE0EEB"/>
    <w:rsid w:val="00DE171A"/>
    <w:rsid w:val="00DE25DB"/>
    <w:rsid w:val="00DE2A31"/>
    <w:rsid w:val="00DE39E6"/>
    <w:rsid w:val="00DE3EBF"/>
    <w:rsid w:val="00DE4AF7"/>
    <w:rsid w:val="00DE648D"/>
    <w:rsid w:val="00DF49B7"/>
    <w:rsid w:val="00E03AB7"/>
    <w:rsid w:val="00E04C49"/>
    <w:rsid w:val="00E13F60"/>
    <w:rsid w:val="00E17069"/>
    <w:rsid w:val="00E178C3"/>
    <w:rsid w:val="00E202A1"/>
    <w:rsid w:val="00E249ED"/>
    <w:rsid w:val="00E25A6E"/>
    <w:rsid w:val="00E339C4"/>
    <w:rsid w:val="00E34614"/>
    <w:rsid w:val="00E3637B"/>
    <w:rsid w:val="00E36D24"/>
    <w:rsid w:val="00E41F6A"/>
    <w:rsid w:val="00E4347B"/>
    <w:rsid w:val="00E438C2"/>
    <w:rsid w:val="00E52F10"/>
    <w:rsid w:val="00E54AFD"/>
    <w:rsid w:val="00E54FBA"/>
    <w:rsid w:val="00E5559A"/>
    <w:rsid w:val="00E6103B"/>
    <w:rsid w:val="00E610DF"/>
    <w:rsid w:val="00E63D52"/>
    <w:rsid w:val="00E761ED"/>
    <w:rsid w:val="00E762CC"/>
    <w:rsid w:val="00E80091"/>
    <w:rsid w:val="00E81873"/>
    <w:rsid w:val="00E81A30"/>
    <w:rsid w:val="00E81BB8"/>
    <w:rsid w:val="00E83D66"/>
    <w:rsid w:val="00E8500F"/>
    <w:rsid w:val="00E859D2"/>
    <w:rsid w:val="00E86DAD"/>
    <w:rsid w:val="00E8724C"/>
    <w:rsid w:val="00E87C09"/>
    <w:rsid w:val="00E91AE3"/>
    <w:rsid w:val="00E92673"/>
    <w:rsid w:val="00E9347D"/>
    <w:rsid w:val="00E93A18"/>
    <w:rsid w:val="00EA114B"/>
    <w:rsid w:val="00EA433D"/>
    <w:rsid w:val="00EB6BBD"/>
    <w:rsid w:val="00EC2883"/>
    <w:rsid w:val="00EC4833"/>
    <w:rsid w:val="00EC5D95"/>
    <w:rsid w:val="00EC6591"/>
    <w:rsid w:val="00EC7171"/>
    <w:rsid w:val="00EC73D7"/>
    <w:rsid w:val="00ED0383"/>
    <w:rsid w:val="00ED10F5"/>
    <w:rsid w:val="00ED2556"/>
    <w:rsid w:val="00ED38E9"/>
    <w:rsid w:val="00ED4FF2"/>
    <w:rsid w:val="00ED6AD7"/>
    <w:rsid w:val="00EE022E"/>
    <w:rsid w:val="00EE0FC9"/>
    <w:rsid w:val="00EE516C"/>
    <w:rsid w:val="00EE5FC5"/>
    <w:rsid w:val="00EE6125"/>
    <w:rsid w:val="00EF15C0"/>
    <w:rsid w:val="00EF1AB3"/>
    <w:rsid w:val="00EF450F"/>
    <w:rsid w:val="00F00012"/>
    <w:rsid w:val="00F00397"/>
    <w:rsid w:val="00F07278"/>
    <w:rsid w:val="00F0792F"/>
    <w:rsid w:val="00F07BBB"/>
    <w:rsid w:val="00F15ACA"/>
    <w:rsid w:val="00F237BB"/>
    <w:rsid w:val="00F23862"/>
    <w:rsid w:val="00F26895"/>
    <w:rsid w:val="00F27733"/>
    <w:rsid w:val="00F360E1"/>
    <w:rsid w:val="00F3660E"/>
    <w:rsid w:val="00F426CB"/>
    <w:rsid w:val="00F46FBA"/>
    <w:rsid w:val="00F478C7"/>
    <w:rsid w:val="00F50D62"/>
    <w:rsid w:val="00F52935"/>
    <w:rsid w:val="00F568F9"/>
    <w:rsid w:val="00F60D48"/>
    <w:rsid w:val="00F63478"/>
    <w:rsid w:val="00F6362C"/>
    <w:rsid w:val="00F66561"/>
    <w:rsid w:val="00F675A2"/>
    <w:rsid w:val="00F702F5"/>
    <w:rsid w:val="00F75F45"/>
    <w:rsid w:val="00F80A9D"/>
    <w:rsid w:val="00F83AE9"/>
    <w:rsid w:val="00F8526A"/>
    <w:rsid w:val="00F86B14"/>
    <w:rsid w:val="00F96DE2"/>
    <w:rsid w:val="00FA0C2C"/>
    <w:rsid w:val="00FA668E"/>
    <w:rsid w:val="00FB2A61"/>
    <w:rsid w:val="00FB3479"/>
    <w:rsid w:val="00FB6451"/>
    <w:rsid w:val="00FB65A2"/>
    <w:rsid w:val="00FC0346"/>
    <w:rsid w:val="00FC072B"/>
    <w:rsid w:val="00FC2F61"/>
    <w:rsid w:val="00FC3203"/>
    <w:rsid w:val="00FC6ECF"/>
    <w:rsid w:val="00FD3EC6"/>
    <w:rsid w:val="00FE18F4"/>
    <w:rsid w:val="00FE1C7D"/>
    <w:rsid w:val="00FE28F5"/>
    <w:rsid w:val="00FE31B6"/>
    <w:rsid w:val="00FE4312"/>
    <w:rsid w:val="00FF0434"/>
    <w:rsid w:val="00FF12AD"/>
    <w:rsid w:val="00FF2347"/>
    <w:rsid w:val="00FF368C"/>
    <w:rsid w:val="00FF44F3"/>
    <w:rsid w:val="00FF63A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FF623D"/>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basedOn w:val="Normal"/>
    <w:next w:val="Normal"/>
    <w:link w:val="Heading1Char"/>
    <w:uiPriority w:val="9"/>
    <w:qFormat/>
    <w:rsid w:val="00747B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7B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706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807291"/>
    <w:pPr>
      <w:keepNext/>
      <w:keepLines/>
      <w:numPr>
        <w:ilvl w:val="2"/>
        <w:numId w:val="1"/>
      </w:numPr>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2C561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F07D9"/>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B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E17069"/>
    <w:rPr>
      <w:rFonts w:asciiTheme="majorHAnsi" w:eastAsiaTheme="majorEastAsia" w:hAnsiTheme="majorHAnsi"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 w:type="paragraph" w:styleId="Header">
    <w:name w:val="header"/>
    <w:basedOn w:val="Normal"/>
    <w:link w:val="HeaderChar"/>
    <w:uiPriority w:val="99"/>
    <w:unhideWhenUsed/>
    <w:rsid w:val="009F07D9"/>
    <w:pPr>
      <w:tabs>
        <w:tab w:val="center" w:pos="4680"/>
        <w:tab w:val="right" w:pos="9360"/>
      </w:tabs>
    </w:pPr>
  </w:style>
  <w:style w:type="character" w:customStyle="1" w:styleId="HeaderChar">
    <w:name w:val="Header Char"/>
    <w:basedOn w:val="DefaultParagraphFont"/>
    <w:link w:val="Header"/>
    <w:uiPriority w:val="99"/>
    <w:rsid w:val="009F07D9"/>
    <w:rPr>
      <w:rFonts w:ascii="Times New Roman" w:eastAsia="Times New Roman" w:hAnsi="Times New Roman" w:cs="Times New Roman"/>
    </w:rPr>
  </w:style>
  <w:style w:type="paragraph" w:styleId="Footer">
    <w:name w:val="footer"/>
    <w:basedOn w:val="Normal"/>
    <w:link w:val="FooterChar"/>
    <w:uiPriority w:val="99"/>
    <w:unhideWhenUsed/>
    <w:rsid w:val="009F07D9"/>
    <w:pPr>
      <w:tabs>
        <w:tab w:val="center" w:pos="4680"/>
        <w:tab w:val="right" w:pos="9360"/>
      </w:tabs>
    </w:pPr>
  </w:style>
  <w:style w:type="character" w:customStyle="1" w:styleId="FooterChar">
    <w:name w:val="Footer Char"/>
    <w:basedOn w:val="DefaultParagraphFont"/>
    <w:link w:val="Footer"/>
    <w:uiPriority w:val="99"/>
    <w:rsid w:val="009F07D9"/>
    <w:rPr>
      <w:rFonts w:ascii="Times New Roman" w:eastAsia="Times New Roman" w:hAnsi="Times New Roman" w:cs="Times New Roman"/>
    </w:rPr>
  </w:style>
  <w:style w:type="character" w:customStyle="1" w:styleId="Heading6Char">
    <w:name w:val="Heading 6 Char"/>
    <w:basedOn w:val="DefaultParagraphFont"/>
    <w:link w:val="Heading6"/>
    <w:uiPriority w:val="9"/>
    <w:rsid w:val="009F07D9"/>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751778094">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ffi.org/why/fungal-disease-frequency/" TargetMode="External"/><Relationship Id="rId13" Type="http://schemas.openxmlformats.org/officeDocument/2006/relationships/image" Target="media/image4.tiff"/><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www.whonamedit.com/doctor.cfm/23.html"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hodhganga.inflibnet.ac.in/bitstream/10603/44845/10/10_chapter%20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F757C5-A782-E147-B555-BF93CD9B0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5054</TotalTime>
  <Pages>32</Pages>
  <Words>71021</Words>
  <Characters>404822</Characters>
  <Application>Microsoft Office Word</Application>
  <DocSecurity>0</DocSecurity>
  <Lines>3373</Lines>
  <Paragraphs>949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sethiya</cp:lastModifiedBy>
  <cp:revision>776</cp:revision>
  <dcterms:created xsi:type="dcterms:W3CDTF">2019-10-08T09:21:00Z</dcterms:created>
  <dcterms:modified xsi:type="dcterms:W3CDTF">2020-02-17T15:55:00Z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http://www.zotero.org/styles/fungal-biology</vt:lpwstr>
  </property>
  <property fmtid="{D5CDD505-2E9C-101B-9397-08002B2CF9AE}" pid="11" name="Mendeley Recent Style Name 4_1">
    <vt:lpwstr>Fungal Biology</vt:lpwstr>
  </property>
  <property fmtid="{D5CDD505-2E9C-101B-9397-08002B2CF9AE}" pid="12" name="Mendeley Recent Style Id 5_1">
    <vt:lpwstr>http://www.zotero.org/styles/fungal-genetics-and-biology</vt:lpwstr>
  </property>
  <property fmtid="{D5CDD505-2E9C-101B-9397-08002B2CF9AE}" pid="13" name="Mendeley Recent Style Name 5_1">
    <vt:lpwstr>Fungal Genetics and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